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B0" w:rsidRPr="00316EFF" w:rsidRDefault="009051B0" w:rsidP="00316EFF">
      <w:pPr>
        <w:jc w:val="right"/>
        <w:rPr>
          <w:rFonts w:eastAsia="Calibri"/>
          <w:sz w:val="28"/>
          <w:szCs w:val="28"/>
          <w:lang w:eastAsia="en-US"/>
        </w:rPr>
      </w:pPr>
      <w:r w:rsidRPr="00316EFF">
        <w:rPr>
          <w:rFonts w:eastAsia="Calibri"/>
          <w:sz w:val="28"/>
          <w:szCs w:val="28"/>
          <w:lang w:eastAsia="en-US"/>
        </w:rPr>
        <w:t xml:space="preserve">Утвержден  </w:t>
      </w:r>
    </w:p>
    <w:p w:rsidR="009051B0" w:rsidRPr="00316EFF" w:rsidRDefault="009051B0" w:rsidP="00316EFF">
      <w:pPr>
        <w:jc w:val="right"/>
        <w:rPr>
          <w:rFonts w:eastAsia="Calibri"/>
          <w:sz w:val="28"/>
          <w:szCs w:val="28"/>
          <w:lang w:eastAsia="en-US"/>
        </w:rPr>
      </w:pPr>
      <w:r w:rsidRPr="00316EFF">
        <w:rPr>
          <w:rFonts w:eastAsia="Calibri"/>
          <w:sz w:val="28"/>
          <w:szCs w:val="28"/>
          <w:lang w:eastAsia="en-US"/>
        </w:rPr>
        <w:t xml:space="preserve">Решением коллегии </w:t>
      </w:r>
    </w:p>
    <w:p w:rsidR="009051B0" w:rsidRPr="00316EFF" w:rsidRDefault="009051B0" w:rsidP="00316EFF">
      <w:pPr>
        <w:jc w:val="right"/>
        <w:rPr>
          <w:rFonts w:eastAsia="Calibri"/>
          <w:sz w:val="28"/>
          <w:szCs w:val="28"/>
          <w:lang w:eastAsia="en-US"/>
        </w:rPr>
      </w:pPr>
      <w:r w:rsidRPr="00316EFF">
        <w:rPr>
          <w:rFonts w:eastAsia="Calibri"/>
          <w:sz w:val="28"/>
          <w:szCs w:val="28"/>
          <w:lang w:eastAsia="en-US"/>
        </w:rPr>
        <w:t xml:space="preserve">контрольно-счетной палаты </w:t>
      </w:r>
    </w:p>
    <w:p w:rsidR="009051B0" w:rsidRPr="00316EFF" w:rsidRDefault="009051B0" w:rsidP="00316EFF">
      <w:pPr>
        <w:jc w:val="right"/>
        <w:rPr>
          <w:rFonts w:eastAsia="Calibri"/>
          <w:sz w:val="28"/>
          <w:szCs w:val="28"/>
          <w:lang w:eastAsia="en-US"/>
        </w:rPr>
      </w:pPr>
      <w:r w:rsidRPr="00316EFF">
        <w:rPr>
          <w:rFonts w:eastAsia="Calibri"/>
          <w:sz w:val="28"/>
          <w:szCs w:val="28"/>
          <w:lang w:eastAsia="en-US"/>
        </w:rPr>
        <w:t xml:space="preserve">Амурской области </w:t>
      </w:r>
    </w:p>
    <w:p w:rsidR="00BE7DC7" w:rsidRDefault="008E7DE4" w:rsidP="00316EF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(протокол № </w:t>
      </w:r>
      <w:r w:rsidRPr="008E7DE4">
        <w:rPr>
          <w:rFonts w:eastAsia="Calibri"/>
          <w:sz w:val="28"/>
          <w:szCs w:val="28"/>
          <w:lang w:eastAsia="en-US"/>
        </w:rPr>
        <w:t>9</w:t>
      </w:r>
      <w:r w:rsidR="003B15EE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181</w:t>
      </w:r>
      <w:r w:rsidR="003B15EE">
        <w:rPr>
          <w:rFonts w:eastAsia="Calibri"/>
          <w:sz w:val="28"/>
          <w:szCs w:val="28"/>
          <w:lang w:eastAsia="en-US"/>
        </w:rPr>
        <w:t xml:space="preserve">) от </w:t>
      </w:r>
      <w:r>
        <w:rPr>
          <w:rFonts w:eastAsia="Calibri"/>
          <w:sz w:val="28"/>
          <w:szCs w:val="28"/>
          <w:lang w:eastAsia="en-US"/>
        </w:rPr>
        <w:t>12.07</w:t>
      </w:r>
      <w:r w:rsidR="009051B0" w:rsidRPr="00316EFF">
        <w:rPr>
          <w:rFonts w:eastAsia="Calibri"/>
          <w:sz w:val="28"/>
          <w:szCs w:val="28"/>
          <w:lang w:eastAsia="en-US"/>
        </w:rPr>
        <w:t xml:space="preserve"> 2022 г.</w:t>
      </w:r>
      <w:r w:rsidR="00BE7DC7">
        <w:rPr>
          <w:rFonts w:eastAsia="Calibri"/>
          <w:sz w:val="28"/>
          <w:szCs w:val="28"/>
          <w:lang w:eastAsia="en-US"/>
        </w:rPr>
        <w:t xml:space="preserve">), </w:t>
      </w:r>
    </w:p>
    <w:p w:rsidR="00BE7DC7" w:rsidRDefault="00BE7DC7" w:rsidP="00316EF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изменениями, внесенными </w:t>
      </w:r>
    </w:p>
    <w:p w:rsidR="00BE7DC7" w:rsidRDefault="00BE7DC7" w:rsidP="00316EF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Решением коллегии КСП, </w:t>
      </w:r>
    </w:p>
    <w:p w:rsidR="009051B0" w:rsidRPr="00316EFF" w:rsidRDefault="00BE7DC7" w:rsidP="00316EF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протокол №</w:t>
      </w:r>
      <w:r w:rsidR="00365C2E">
        <w:rPr>
          <w:rFonts w:eastAsia="Calibri"/>
          <w:sz w:val="28"/>
          <w:szCs w:val="28"/>
          <w:lang w:eastAsia="en-US"/>
        </w:rPr>
        <w:t xml:space="preserve"> 13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365C2E">
        <w:rPr>
          <w:rFonts w:eastAsia="Calibri"/>
          <w:sz w:val="28"/>
          <w:szCs w:val="28"/>
          <w:lang w:eastAsia="en-US"/>
        </w:rPr>
        <w:t>185</w:t>
      </w:r>
      <w:r w:rsidR="009051B0" w:rsidRPr="00316EFF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="00365C2E">
        <w:rPr>
          <w:rFonts w:eastAsia="Calibri"/>
          <w:sz w:val="28"/>
          <w:szCs w:val="28"/>
          <w:lang w:eastAsia="en-US"/>
        </w:rPr>
        <w:t>14.</w:t>
      </w:r>
      <w:r>
        <w:rPr>
          <w:rFonts w:eastAsia="Calibri"/>
          <w:sz w:val="28"/>
          <w:szCs w:val="28"/>
          <w:lang w:eastAsia="en-US"/>
        </w:rPr>
        <w:t>12.2022</w:t>
      </w:r>
      <w:r w:rsidR="003F2CA7">
        <w:rPr>
          <w:rFonts w:eastAsia="Calibri"/>
          <w:sz w:val="28"/>
          <w:szCs w:val="28"/>
          <w:lang w:eastAsia="en-US"/>
        </w:rPr>
        <w:t xml:space="preserve">, от </w:t>
      </w:r>
      <w:r w:rsidR="00CD212A">
        <w:rPr>
          <w:rFonts w:eastAsia="Calibri"/>
          <w:sz w:val="28"/>
          <w:szCs w:val="28"/>
          <w:lang w:eastAsia="en-US"/>
        </w:rPr>
        <w:t>31.01.2023 № 1 (186)</w:t>
      </w:r>
      <w:bookmarkStart w:id="0" w:name="_GoBack"/>
      <w:bookmarkEnd w:id="0"/>
      <w:r w:rsidR="009051B0" w:rsidRPr="00316EFF">
        <w:rPr>
          <w:rFonts w:eastAsia="Calibri"/>
          <w:sz w:val="28"/>
          <w:szCs w:val="28"/>
          <w:lang w:eastAsia="en-US"/>
        </w:rPr>
        <w:t xml:space="preserve"> </w:t>
      </w:r>
    </w:p>
    <w:p w:rsidR="009051B0" w:rsidRPr="00316EFF" w:rsidRDefault="009051B0" w:rsidP="00316EFF">
      <w:pPr>
        <w:jc w:val="center"/>
        <w:rPr>
          <w:b/>
          <w:spacing w:val="1"/>
          <w:sz w:val="28"/>
          <w:szCs w:val="28"/>
        </w:rPr>
      </w:pPr>
    </w:p>
    <w:p w:rsidR="009051B0" w:rsidRPr="00316EFF" w:rsidRDefault="009051B0" w:rsidP="00316EFF">
      <w:pPr>
        <w:jc w:val="right"/>
        <w:rPr>
          <w:rFonts w:eastAsia="Calibri"/>
          <w:sz w:val="28"/>
          <w:szCs w:val="28"/>
          <w:lang w:eastAsia="en-US"/>
        </w:rPr>
      </w:pPr>
      <w:r w:rsidRPr="00316EFF">
        <w:rPr>
          <w:rFonts w:eastAsia="Calibri"/>
          <w:sz w:val="28"/>
          <w:szCs w:val="28"/>
          <w:lang w:eastAsia="en-US"/>
        </w:rPr>
        <w:t xml:space="preserve"> </w:t>
      </w:r>
    </w:p>
    <w:p w:rsidR="009051B0" w:rsidRPr="00316EFF" w:rsidRDefault="009051B0" w:rsidP="00316EFF">
      <w:pPr>
        <w:shd w:val="clear" w:color="auto" w:fill="FFFFFF"/>
        <w:spacing w:before="106"/>
        <w:rPr>
          <w:b/>
          <w:sz w:val="28"/>
          <w:szCs w:val="28"/>
        </w:rPr>
      </w:pPr>
    </w:p>
    <w:p w:rsidR="009051B0" w:rsidRPr="00316EFF" w:rsidRDefault="00BE7DC7" w:rsidP="00316EF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051B0" w:rsidRPr="00316EFF">
        <w:rPr>
          <w:sz w:val="28"/>
          <w:szCs w:val="28"/>
        </w:rPr>
        <w:t xml:space="preserve">ТАНДАРТ </w:t>
      </w:r>
      <w:proofErr w:type="gramStart"/>
      <w:r w:rsidR="009051B0" w:rsidRPr="00316EFF">
        <w:rPr>
          <w:sz w:val="28"/>
          <w:szCs w:val="28"/>
        </w:rPr>
        <w:t>ВНЕШНЕГО</w:t>
      </w:r>
      <w:proofErr w:type="gramEnd"/>
      <w:r w:rsidR="009051B0" w:rsidRPr="00316EFF">
        <w:rPr>
          <w:sz w:val="28"/>
          <w:szCs w:val="28"/>
        </w:rPr>
        <w:t xml:space="preserve"> ГОСУДАРСТВЕННОГО </w:t>
      </w:r>
    </w:p>
    <w:p w:rsidR="009051B0" w:rsidRPr="00316EFF" w:rsidRDefault="0050336E" w:rsidP="00316EFF">
      <w:pPr>
        <w:jc w:val="center"/>
        <w:rPr>
          <w:sz w:val="28"/>
          <w:szCs w:val="28"/>
        </w:rPr>
      </w:pPr>
      <w:r>
        <w:rPr>
          <w:sz w:val="28"/>
          <w:szCs w:val="28"/>
        </w:rPr>
        <w:t>АУДИТА</w:t>
      </w:r>
      <w:r w:rsidR="009051B0" w:rsidRPr="00316EF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051B0" w:rsidRPr="00316EFF">
        <w:rPr>
          <w:sz w:val="28"/>
          <w:szCs w:val="28"/>
        </w:rPr>
        <w:t>КОНТРОЛЯ</w:t>
      </w:r>
      <w:r>
        <w:rPr>
          <w:sz w:val="28"/>
          <w:szCs w:val="28"/>
        </w:rPr>
        <w:t>)</w:t>
      </w:r>
      <w:r w:rsidR="009051B0" w:rsidRPr="00316EFF">
        <w:rPr>
          <w:sz w:val="28"/>
          <w:szCs w:val="28"/>
        </w:rPr>
        <w:t xml:space="preserve"> </w:t>
      </w:r>
    </w:p>
    <w:p w:rsidR="009051B0" w:rsidRPr="00316EFF" w:rsidRDefault="009051B0" w:rsidP="00316EFF">
      <w:pPr>
        <w:jc w:val="center"/>
        <w:rPr>
          <w:b/>
          <w:sz w:val="28"/>
          <w:szCs w:val="28"/>
        </w:rPr>
      </w:pPr>
    </w:p>
    <w:p w:rsidR="009051B0" w:rsidRPr="00480568" w:rsidRDefault="009051B0" w:rsidP="00316EFF">
      <w:pPr>
        <w:pStyle w:val="a3"/>
        <w:suppressAutoHyphens/>
        <w:jc w:val="center"/>
        <w:rPr>
          <w:b/>
          <w:szCs w:val="28"/>
          <w:lang w:val="ru-RU"/>
        </w:rPr>
      </w:pPr>
      <w:r w:rsidRPr="00316EFF">
        <w:rPr>
          <w:b/>
          <w:szCs w:val="28"/>
        </w:rPr>
        <w:t>С</w:t>
      </w:r>
      <w:r w:rsidR="0050336E">
        <w:rPr>
          <w:b/>
          <w:szCs w:val="28"/>
          <w:lang w:val="ru-RU"/>
        </w:rPr>
        <w:t>ГА</w:t>
      </w:r>
      <w:r w:rsidRPr="00316EFF">
        <w:rPr>
          <w:b/>
          <w:szCs w:val="28"/>
        </w:rPr>
        <w:t xml:space="preserve"> </w:t>
      </w:r>
      <w:r w:rsidR="0050336E">
        <w:rPr>
          <w:b/>
          <w:szCs w:val="28"/>
          <w:lang w:val="ru-RU"/>
        </w:rPr>
        <w:t>301</w:t>
      </w:r>
      <w:r w:rsidRPr="00316EFF">
        <w:rPr>
          <w:b/>
          <w:szCs w:val="28"/>
        </w:rPr>
        <w:t xml:space="preserve"> «</w:t>
      </w:r>
      <w:r w:rsidRPr="00316EFF">
        <w:rPr>
          <w:b/>
          <w:bCs/>
          <w:sz w:val="28"/>
          <w:szCs w:val="28"/>
        </w:rPr>
        <w:t>ПРОВЕДЕНИЕ АУДИТА В СФЕРЕ ЗАКУПОК ТОВАРОВ, РАБОТ, УСЛУГ</w:t>
      </w:r>
      <w:r w:rsidR="00480568">
        <w:rPr>
          <w:b/>
          <w:bCs/>
          <w:sz w:val="28"/>
          <w:szCs w:val="28"/>
          <w:lang w:val="ru-RU"/>
        </w:rPr>
        <w:t>»</w:t>
      </w:r>
    </w:p>
    <w:p w:rsidR="009051B0" w:rsidRPr="00316EFF" w:rsidRDefault="009051B0" w:rsidP="00316EFF">
      <w:pPr>
        <w:spacing w:after="200"/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spacing w:after="200"/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spacing w:after="200"/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spacing w:after="200"/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jc w:val="center"/>
        <w:rPr>
          <w:sz w:val="28"/>
          <w:szCs w:val="28"/>
        </w:rPr>
      </w:pPr>
      <w:r w:rsidRPr="00316EFF">
        <w:rPr>
          <w:sz w:val="28"/>
          <w:szCs w:val="28"/>
        </w:rPr>
        <w:t xml:space="preserve">Вводится в действие с </w:t>
      </w:r>
      <w:r w:rsidR="008E7DE4">
        <w:rPr>
          <w:sz w:val="28"/>
          <w:szCs w:val="28"/>
        </w:rPr>
        <w:t>12 июля</w:t>
      </w:r>
      <w:r w:rsidRPr="00316EFF">
        <w:rPr>
          <w:sz w:val="28"/>
          <w:szCs w:val="28"/>
        </w:rPr>
        <w:t xml:space="preserve"> 2022 года</w:t>
      </w:r>
    </w:p>
    <w:p w:rsidR="009051B0" w:rsidRPr="00316EFF" w:rsidRDefault="009051B0" w:rsidP="00316EFF">
      <w:pPr>
        <w:spacing w:after="200"/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spacing w:after="200"/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spacing w:after="200"/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spacing w:after="200"/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spacing w:after="200"/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spacing w:after="200"/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spacing w:after="200"/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spacing w:after="200"/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spacing w:after="200"/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spacing w:after="200"/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spacing w:after="200"/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jc w:val="center"/>
        <w:rPr>
          <w:sz w:val="30"/>
          <w:szCs w:val="30"/>
        </w:rPr>
      </w:pPr>
      <w:r w:rsidRPr="00316EFF">
        <w:rPr>
          <w:sz w:val="30"/>
          <w:szCs w:val="30"/>
        </w:rPr>
        <w:t xml:space="preserve">г. Благовещенск </w:t>
      </w:r>
    </w:p>
    <w:p w:rsidR="009051B0" w:rsidRPr="00316EFF" w:rsidRDefault="009051B0" w:rsidP="00316EFF">
      <w:pPr>
        <w:pStyle w:val="a3"/>
        <w:jc w:val="center"/>
        <w:rPr>
          <w:sz w:val="28"/>
          <w:szCs w:val="28"/>
          <w:lang w:val="ru-RU"/>
        </w:rPr>
      </w:pPr>
      <w:r w:rsidRPr="00316EFF">
        <w:rPr>
          <w:b/>
          <w:sz w:val="28"/>
          <w:szCs w:val="28"/>
        </w:rPr>
        <w:br w:type="page"/>
      </w:r>
      <w:r w:rsidRPr="00316EFF">
        <w:rPr>
          <w:sz w:val="28"/>
          <w:szCs w:val="28"/>
        </w:rPr>
        <w:lastRenderedPageBreak/>
        <w:t>Содержание</w:t>
      </w:r>
    </w:p>
    <w:tbl>
      <w:tblPr>
        <w:tblW w:w="9757" w:type="dxa"/>
        <w:jc w:val="center"/>
        <w:tblInd w:w="669" w:type="dxa"/>
        <w:tblLook w:val="04A0" w:firstRow="1" w:lastRow="0" w:firstColumn="1" w:lastColumn="0" w:noHBand="0" w:noVBand="1"/>
      </w:tblPr>
      <w:tblGrid>
        <w:gridCol w:w="426"/>
        <w:gridCol w:w="8515"/>
        <w:gridCol w:w="816"/>
      </w:tblGrid>
      <w:tr w:rsidR="009051B0" w:rsidRPr="00316EFF" w:rsidTr="0073553F">
        <w:trPr>
          <w:trHeight w:val="648"/>
          <w:jc w:val="center"/>
        </w:trPr>
        <w:tc>
          <w:tcPr>
            <w:tcW w:w="426" w:type="dxa"/>
            <w:shd w:val="clear" w:color="auto" w:fill="auto"/>
          </w:tcPr>
          <w:p w:rsidR="009051B0" w:rsidRPr="00316EFF" w:rsidRDefault="009051B0" w:rsidP="00316EFF">
            <w:pPr>
              <w:pStyle w:val="a3"/>
              <w:rPr>
                <w:sz w:val="28"/>
                <w:szCs w:val="28"/>
              </w:rPr>
            </w:pPr>
            <w:r w:rsidRPr="00316EFF">
              <w:rPr>
                <w:sz w:val="28"/>
                <w:szCs w:val="28"/>
              </w:rPr>
              <w:t>1.</w:t>
            </w:r>
          </w:p>
        </w:tc>
        <w:tc>
          <w:tcPr>
            <w:tcW w:w="8515" w:type="dxa"/>
            <w:shd w:val="clear" w:color="auto" w:fill="auto"/>
          </w:tcPr>
          <w:p w:rsidR="009051B0" w:rsidRPr="00316EFF" w:rsidRDefault="009051B0" w:rsidP="00316EFF">
            <w:pPr>
              <w:pStyle w:val="a3"/>
              <w:rPr>
                <w:sz w:val="28"/>
                <w:szCs w:val="28"/>
                <w:lang w:val="ru-RU"/>
              </w:rPr>
            </w:pPr>
            <w:r w:rsidRPr="00316EFF">
              <w:rPr>
                <w:sz w:val="28"/>
                <w:szCs w:val="28"/>
              </w:rPr>
              <w:t>Общие положения</w:t>
            </w:r>
            <w:r w:rsidRPr="00316EF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9051B0" w:rsidRPr="00316EFF" w:rsidRDefault="009051B0" w:rsidP="00316EFF">
            <w:pPr>
              <w:pStyle w:val="a3"/>
              <w:rPr>
                <w:sz w:val="28"/>
                <w:szCs w:val="28"/>
              </w:rPr>
            </w:pPr>
            <w:r w:rsidRPr="00316EFF">
              <w:rPr>
                <w:sz w:val="28"/>
                <w:szCs w:val="28"/>
              </w:rPr>
              <w:t>3</w:t>
            </w:r>
          </w:p>
        </w:tc>
      </w:tr>
      <w:tr w:rsidR="009051B0" w:rsidRPr="00316EFF" w:rsidTr="0073553F">
        <w:trPr>
          <w:trHeight w:val="713"/>
          <w:jc w:val="center"/>
        </w:trPr>
        <w:tc>
          <w:tcPr>
            <w:tcW w:w="426" w:type="dxa"/>
            <w:shd w:val="clear" w:color="auto" w:fill="auto"/>
          </w:tcPr>
          <w:p w:rsidR="009051B0" w:rsidRPr="00316EFF" w:rsidRDefault="009051B0" w:rsidP="00316EFF">
            <w:pPr>
              <w:pStyle w:val="a3"/>
              <w:rPr>
                <w:sz w:val="28"/>
                <w:szCs w:val="28"/>
              </w:rPr>
            </w:pPr>
            <w:r w:rsidRPr="00316EFF">
              <w:rPr>
                <w:sz w:val="28"/>
                <w:szCs w:val="28"/>
              </w:rPr>
              <w:t>2.</w:t>
            </w:r>
          </w:p>
        </w:tc>
        <w:tc>
          <w:tcPr>
            <w:tcW w:w="8515" w:type="dxa"/>
            <w:shd w:val="clear" w:color="auto" w:fill="auto"/>
          </w:tcPr>
          <w:p w:rsidR="009051B0" w:rsidRPr="00316EFF" w:rsidRDefault="001B5C54" w:rsidP="00316E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16EFF">
              <w:rPr>
                <w:rStyle w:val="markedcontent"/>
                <w:sz w:val="28"/>
                <w:szCs w:val="28"/>
              </w:rPr>
              <w:t>Содержание аудита в сфере закупок</w:t>
            </w:r>
          </w:p>
        </w:tc>
        <w:tc>
          <w:tcPr>
            <w:tcW w:w="816" w:type="dxa"/>
            <w:shd w:val="clear" w:color="auto" w:fill="auto"/>
          </w:tcPr>
          <w:p w:rsidR="009051B0" w:rsidRPr="00316EFF" w:rsidRDefault="00832755" w:rsidP="00316EF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C73E4" w:rsidRPr="00316EFF" w:rsidTr="0073553F">
        <w:trPr>
          <w:trHeight w:val="713"/>
          <w:jc w:val="center"/>
        </w:trPr>
        <w:tc>
          <w:tcPr>
            <w:tcW w:w="426" w:type="dxa"/>
            <w:shd w:val="clear" w:color="auto" w:fill="auto"/>
          </w:tcPr>
          <w:p w:rsidR="009C73E4" w:rsidRPr="009C73E4" w:rsidRDefault="009C73E4" w:rsidP="00316EFF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515" w:type="dxa"/>
            <w:shd w:val="clear" w:color="auto" w:fill="auto"/>
          </w:tcPr>
          <w:p w:rsidR="009C73E4" w:rsidRPr="00316EFF" w:rsidRDefault="009C73E4" w:rsidP="00316EFF">
            <w:pPr>
              <w:pStyle w:val="Default"/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Предмет и объект аудита в сфере закупок</w:t>
            </w:r>
          </w:p>
        </w:tc>
        <w:tc>
          <w:tcPr>
            <w:tcW w:w="816" w:type="dxa"/>
            <w:shd w:val="clear" w:color="auto" w:fill="auto"/>
          </w:tcPr>
          <w:p w:rsidR="009C73E4" w:rsidRPr="00316EFF" w:rsidRDefault="00832755" w:rsidP="00316EFF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9051B0" w:rsidRPr="00316EFF" w:rsidTr="0073553F">
        <w:trPr>
          <w:trHeight w:val="718"/>
          <w:jc w:val="center"/>
        </w:trPr>
        <w:tc>
          <w:tcPr>
            <w:tcW w:w="426" w:type="dxa"/>
            <w:shd w:val="clear" w:color="auto" w:fill="auto"/>
          </w:tcPr>
          <w:p w:rsidR="009051B0" w:rsidRPr="00316EFF" w:rsidRDefault="009C73E4" w:rsidP="00316EF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49132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15" w:type="dxa"/>
            <w:shd w:val="clear" w:color="auto" w:fill="auto"/>
          </w:tcPr>
          <w:p w:rsidR="009051B0" w:rsidRPr="00316EFF" w:rsidRDefault="00491329" w:rsidP="00316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проведения аудита в сфере закупок</w:t>
            </w:r>
          </w:p>
        </w:tc>
        <w:tc>
          <w:tcPr>
            <w:tcW w:w="816" w:type="dxa"/>
            <w:shd w:val="clear" w:color="auto" w:fill="auto"/>
          </w:tcPr>
          <w:p w:rsidR="009051B0" w:rsidRPr="00316EFF" w:rsidRDefault="00832755" w:rsidP="00316EFF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9051B0" w:rsidRPr="00316EFF" w:rsidTr="0073553F">
        <w:trPr>
          <w:trHeight w:val="718"/>
          <w:jc w:val="center"/>
        </w:trPr>
        <w:tc>
          <w:tcPr>
            <w:tcW w:w="426" w:type="dxa"/>
            <w:shd w:val="clear" w:color="auto" w:fill="auto"/>
          </w:tcPr>
          <w:p w:rsidR="009051B0" w:rsidRPr="00316EFF" w:rsidRDefault="009C73E4" w:rsidP="00316EFF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9051B0" w:rsidRPr="00316EF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515" w:type="dxa"/>
            <w:shd w:val="clear" w:color="auto" w:fill="auto"/>
          </w:tcPr>
          <w:p w:rsidR="009051B0" w:rsidRPr="00316EFF" w:rsidRDefault="009051B0" w:rsidP="00316EFF">
            <w:pPr>
              <w:jc w:val="both"/>
              <w:rPr>
                <w:sz w:val="28"/>
                <w:szCs w:val="28"/>
              </w:rPr>
            </w:pPr>
            <w:r w:rsidRPr="00316EFF">
              <w:rPr>
                <w:sz w:val="28"/>
                <w:szCs w:val="28"/>
              </w:rPr>
              <w:t xml:space="preserve">Информационная деятельность в рамках аудита в сфере закупок </w:t>
            </w:r>
          </w:p>
        </w:tc>
        <w:tc>
          <w:tcPr>
            <w:tcW w:w="816" w:type="dxa"/>
            <w:shd w:val="clear" w:color="auto" w:fill="auto"/>
          </w:tcPr>
          <w:p w:rsidR="009051B0" w:rsidRPr="00832755" w:rsidRDefault="00832755" w:rsidP="00316EFF">
            <w:pPr>
              <w:pStyle w:val="a3"/>
              <w:rPr>
                <w:sz w:val="28"/>
                <w:szCs w:val="28"/>
                <w:lang w:val="ru-RU"/>
              </w:rPr>
            </w:pPr>
            <w:r w:rsidRPr="00832755">
              <w:rPr>
                <w:sz w:val="28"/>
                <w:szCs w:val="28"/>
                <w:lang w:val="ru-RU"/>
              </w:rPr>
              <w:t>12</w:t>
            </w:r>
          </w:p>
        </w:tc>
      </w:tr>
    </w:tbl>
    <w:p w:rsidR="009051B0" w:rsidRDefault="009C73E4" w:rsidP="009C73E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9051B0" w:rsidRPr="00316EFF">
        <w:rPr>
          <w:sz w:val="28"/>
          <w:szCs w:val="28"/>
        </w:rPr>
        <w:t>:</w:t>
      </w:r>
    </w:p>
    <w:p w:rsidR="009C73E4" w:rsidRPr="00316EFF" w:rsidRDefault="009C73E4" w:rsidP="009C7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1. </w:t>
      </w:r>
      <w:r w:rsidRPr="008B3CAD">
        <w:rPr>
          <w:sz w:val="28"/>
          <w:szCs w:val="28"/>
        </w:rPr>
        <w:t xml:space="preserve">Примерный перечень </w:t>
      </w:r>
      <w:r>
        <w:rPr>
          <w:sz w:val="28"/>
          <w:szCs w:val="28"/>
        </w:rPr>
        <w:t>информации и документов, содержащих фактические данные</w:t>
      </w:r>
    </w:p>
    <w:p w:rsidR="009051B0" w:rsidRPr="00316EFF" w:rsidRDefault="009C73E4" w:rsidP="009C7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2. </w:t>
      </w:r>
      <w:r w:rsidR="009051B0" w:rsidRPr="00316EFF">
        <w:rPr>
          <w:sz w:val="28"/>
          <w:szCs w:val="28"/>
        </w:rPr>
        <w:t xml:space="preserve">Информация </w:t>
      </w:r>
      <w:proofErr w:type="gramStart"/>
      <w:r w:rsidR="009051B0" w:rsidRPr="00316EFF">
        <w:rPr>
          <w:sz w:val="28"/>
          <w:szCs w:val="28"/>
        </w:rPr>
        <w:t>о результатах аудита в сфере закупок для размещения в единой информационной системе в сфере</w:t>
      </w:r>
      <w:proofErr w:type="gramEnd"/>
      <w:r w:rsidR="009051B0" w:rsidRPr="00316EFF">
        <w:rPr>
          <w:sz w:val="28"/>
          <w:szCs w:val="28"/>
        </w:rPr>
        <w:t xml:space="preserve"> закупок</w:t>
      </w:r>
    </w:p>
    <w:p w:rsidR="00BE7DC7" w:rsidRDefault="00BE7DC7" w:rsidP="00BE7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3. </w:t>
      </w:r>
      <w:r w:rsidRPr="00BB0651">
        <w:rPr>
          <w:sz w:val="28"/>
          <w:szCs w:val="28"/>
        </w:rPr>
        <w:t xml:space="preserve">Информация о проведенных закупках, заключенных контрактах и результатах их исполнения  </w:t>
      </w:r>
    </w:p>
    <w:p w:rsidR="009051B0" w:rsidRPr="00316EFF" w:rsidRDefault="009051B0" w:rsidP="009C73E4">
      <w:pPr>
        <w:jc w:val="both"/>
        <w:rPr>
          <w:b/>
          <w:sz w:val="28"/>
          <w:szCs w:val="28"/>
        </w:rPr>
      </w:pPr>
    </w:p>
    <w:p w:rsidR="009051B0" w:rsidRPr="00316EFF" w:rsidRDefault="009051B0" w:rsidP="00316EFF">
      <w:pPr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jc w:val="center"/>
        <w:rPr>
          <w:b/>
          <w:sz w:val="28"/>
          <w:szCs w:val="28"/>
        </w:rPr>
      </w:pPr>
    </w:p>
    <w:p w:rsidR="009051B0" w:rsidRPr="00316EFF" w:rsidRDefault="009051B0" w:rsidP="00316EFF">
      <w:pPr>
        <w:jc w:val="center"/>
        <w:rPr>
          <w:b/>
          <w:sz w:val="28"/>
          <w:szCs w:val="28"/>
        </w:rPr>
      </w:pPr>
    </w:p>
    <w:p w:rsidR="009051B0" w:rsidRDefault="009051B0" w:rsidP="00316EFF">
      <w:pPr>
        <w:jc w:val="center"/>
        <w:rPr>
          <w:b/>
          <w:sz w:val="28"/>
          <w:szCs w:val="28"/>
        </w:rPr>
      </w:pPr>
    </w:p>
    <w:p w:rsidR="00FD2371" w:rsidRDefault="00FD2371" w:rsidP="00316EFF">
      <w:pPr>
        <w:jc w:val="center"/>
        <w:rPr>
          <w:b/>
          <w:sz w:val="28"/>
          <w:szCs w:val="28"/>
        </w:rPr>
      </w:pPr>
    </w:p>
    <w:p w:rsidR="00FD2371" w:rsidRDefault="00FD2371" w:rsidP="00316EFF">
      <w:pPr>
        <w:jc w:val="center"/>
        <w:rPr>
          <w:b/>
          <w:sz w:val="28"/>
          <w:szCs w:val="28"/>
        </w:rPr>
      </w:pPr>
    </w:p>
    <w:p w:rsidR="00FD2371" w:rsidRDefault="00FD2371" w:rsidP="00316EFF">
      <w:pPr>
        <w:jc w:val="center"/>
        <w:rPr>
          <w:b/>
          <w:sz w:val="28"/>
          <w:szCs w:val="28"/>
        </w:rPr>
      </w:pPr>
    </w:p>
    <w:p w:rsidR="00FD2371" w:rsidRDefault="00FD2371" w:rsidP="00316EFF">
      <w:pPr>
        <w:jc w:val="center"/>
        <w:rPr>
          <w:b/>
          <w:sz w:val="28"/>
          <w:szCs w:val="28"/>
        </w:rPr>
      </w:pPr>
    </w:p>
    <w:p w:rsidR="00FD2371" w:rsidRDefault="00FD2371" w:rsidP="00316EFF">
      <w:pPr>
        <w:jc w:val="center"/>
        <w:rPr>
          <w:b/>
          <w:sz w:val="28"/>
          <w:szCs w:val="28"/>
        </w:rPr>
      </w:pPr>
    </w:p>
    <w:p w:rsidR="00FD2371" w:rsidRDefault="00FD2371" w:rsidP="00316EFF">
      <w:pPr>
        <w:jc w:val="center"/>
        <w:rPr>
          <w:b/>
          <w:sz w:val="28"/>
          <w:szCs w:val="28"/>
        </w:rPr>
      </w:pPr>
    </w:p>
    <w:p w:rsidR="00FD2371" w:rsidRDefault="00FD2371" w:rsidP="00316EFF">
      <w:pPr>
        <w:jc w:val="center"/>
        <w:rPr>
          <w:b/>
          <w:sz w:val="28"/>
          <w:szCs w:val="28"/>
        </w:rPr>
      </w:pPr>
    </w:p>
    <w:p w:rsidR="00FD2371" w:rsidRDefault="00FD2371" w:rsidP="00316EFF">
      <w:pPr>
        <w:jc w:val="center"/>
        <w:rPr>
          <w:b/>
          <w:sz w:val="28"/>
          <w:szCs w:val="28"/>
        </w:rPr>
      </w:pPr>
    </w:p>
    <w:p w:rsidR="00FD2371" w:rsidRDefault="00FD2371" w:rsidP="00316EFF">
      <w:pPr>
        <w:jc w:val="center"/>
        <w:rPr>
          <w:b/>
          <w:sz w:val="28"/>
          <w:szCs w:val="28"/>
        </w:rPr>
      </w:pPr>
    </w:p>
    <w:p w:rsidR="00FD2371" w:rsidRDefault="00FD2371" w:rsidP="00316EFF">
      <w:pPr>
        <w:jc w:val="center"/>
        <w:rPr>
          <w:b/>
          <w:sz w:val="28"/>
          <w:szCs w:val="28"/>
        </w:rPr>
        <w:sectPr w:rsidR="00FD2371" w:rsidSect="00FD2371">
          <w:head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051B0" w:rsidRDefault="009051B0" w:rsidP="00316EFF">
      <w:pPr>
        <w:jc w:val="center"/>
        <w:rPr>
          <w:b/>
          <w:sz w:val="28"/>
          <w:szCs w:val="28"/>
        </w:rPr>
      </w:pPr>
      <w:r w:rsidRPr="00316EFF">
        <w:rPr>
          <w:b/>
          <w:sz w:val="28"/>
          <w:szCs w:val="28"/>
        </w:rPr>
        <w:lastRenderedPageBreak/>
        <w:t>1. Общие положения</w:t>
      </w:r>
    </w:p>
    <w:p w:rsidR="00BE4B90" w:rsidRPr="00316EFF" w:rsidRDefault="00BE4B90" w:rsidP="00316EFF">
      <w:pPr>
        <w:jc w:val="center"/>
        <w:rPr>
          <w:b/>
          <w:sz w:val="28"/>
          <w:szCs w:val="28"/>
        </w:rPr>
      </w:pPr>
    </w:p>
    <w:p w:rsidR="00FD2371" w:rsidRDefault="009051B0" w:rsidP="00F46C7B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proofErr w:type="gramStart"/>
      <w:r w:rsidRPr="00316EFF">
        <w:rPr>
          <w:sz w:val="28"/>
          <w:szCs w:val="28"/>
        </w:rPr>
        <w:t xml:space="preserve">1.1 Стандарт внешнего государственного </w:t>
      </w:r>
      <w:r w:rsidR="00F46C7B" w:rsidRPr="00F46C7B">
        <w:rPr>
          <w:sz w:val="28"/>
          <w:szCs w:val="28"/>
        </w:rPr>
        <w:t>аудита (</w:t>
      </w:r>
      <w:r w:rsidRPr="00F46C7B">
        <w:rPr>
          <w:sz w:val="28"/>
          <w:szCs w:val="28"/>
        </w:rPr>
        <w:t>контроля</w:t>
      </w:r>
      <w:r w:rsidR="00F46C7B" w:rsidRPr="00F46C7B">
        <w:rPr>
          <w:sz w:val="28"/>
          <w:szCs w:val="28"/>
        </w:rPr>
        <w:t>)</w:t>
      </w:r>
      <w:r w:rsidR="008C618E">
        <w:rPr>
          <w:sz w:val="28"/>
          <w:szCs w:val="28"/>
        </w:rPr>
        <w:t xml:space="preserve"> </w:t>
      </w:r>
      <w:r w:rsidR="00BE4B90">
        <w:rPr>
          <w:sz w:val="28"/>
          <w:szCs w:val="28"/>
        </w:rPr>
        <w:t>С</w:t>
      </w:r>
      <w:r w:rsidR="00F46C7B">
        <w:rPr>
          <w:sz w:val="28"/>
          <w:szCs w:val="28"/>
        </w:rPr>
        <w:t>ГА 301</w:t>
      </w:r>
      <w:r w:rsidR="00BE4B90" w:rsidRPr="00316EFF">
        <w:rPr>
          <w:sz w:val="28"/>
          <w:szCs w:val="28"/>
        </w:rPr>
        <w:t xml:space="preserve"> </w:t>
      </w:r>
      <w:r w:rsidRPr="00F46C7B">
        <w:rPr>
          <w:sz w:val="28"/>
          <w:szCs w:val="28"/>
        </w:rPr>
        <w:t>«</w:t>
      </w:r>
      <w:r w:rsidR="003E0470" w:rsidRPr="00F46C7B">
        <w:rPr>
          <w:sz w:val="28"/>
          <w:szCs w:val="28"/>
        </w:rPr>
        <w:t>Проведение</w:t>
      </w:r>
      <w:r w:rsidRPr="00F46C7B">
        <w:rPr>
          <w:sz w:val="28"/>
          <w:szCs w:val="28"/>
        </w:rPr>
        <w:t xml:space="preserve"> </w:t>
      </w:r>
      <w:r w:rsidRPr="00316EFF">
        <w:rPr>
          <w:sz w:val="28"/>
          <w:szCs w:val="28"/>
        </w:rPr>
        <w:t>аудита в сфере закупок товаров, работ, услуг» (далее – Стандарт)</w:t>
      </w:r>
      <w:r w:rsidR="00FD2371">
        <w:rPr>
          <w:sz w:val="28"/>
          <w:szCs w:val="28"/>
        </w:rPr>
        <w:t xml:space="preserve"> является внутренним нормативным док</w:t>
      </w:r>
      <w:r w:rsidR="003E0470">
        <w:rPr>
          <w:sz w:val="28"/>
          <w:szCs w:val="28"/>
        </w:rPr>
        <w:t>у</w:t>
      </w:r>
      <w:r w:rsidR="00FD2371">
        <w:rPr>
          <w:sz w:val="28"/>
          <w:szCs w:val="28"/>
        </w:rPr>
        <w:t>ментом</w:t>
      </w:r>
      <w:r w:rsidR="003E0470">
        <w:rPr>
          <w:sz w:val="28"/>
          <w:szCs w:val="28"/>
        </w:rPr>
        <w:t xml:space="preserve"> контрольно-счетной палаты Амурской области (далее – КСП</w:t>
      </w:r>
      <w:r w:rsidR="00B55B84">
        <w:rPr>
          <w:sz w:val="28"/>
          <w:szCs w:val="28"/>
        </w:rPr>
        <w:t xml:space="preserve"> Амурской </w:t>
      </w:r>
      <w:r w:rsidR="00DA31BD">
        <w:rPr>
          <w:sz w:val="28"/>
          <w:szCs w:val="28"/>
        </w:rPr>
        <w:t>области</w:t>
      </w:r>
      <w:r w:rsidR="003E0470">
        <w:rPr>
          <w:sz w:val="28"/>
          <w:szCs w:val="28"/>
        </w:rPr>
        <w:t xml:space="preserve">), определяющим требования, правила и процедуры </w:t>
      </w:r>
      <w:r w:rsidR="003E0470" w:rsidRPr="00F46C7B">
        <w:rPr>
          <w:sz w:val="28"/>
          <w:szCs w:val="28"/>
        </w:rPr>
        <w:t xml:space="preserve">осуществления </w:t>
      </w:r>
      <w:r w:rsidR="003E0470">
        <w:rPr>
          <w:sz w:val="28"/>
          <w:szCs w:val="28"/>
        </w:rPr>
        <w:t>аудита в сфере закупок товаров, работ, услуг</w:t>
      </w:r>
      <w:r w:rsidR="003E0470" w:rsidRPr="003E0470">
        <w:rPr>
          <w:rFonts w:eastAsia="Calibri"/>
          <w:sz w:val="28"/>
          <w:szCs w:val="28"/>
        </w:rPr>
        <w:t xml:space="preserve"> </w:t>
      </w:r>
      <w:r w:rsidR="003E0470">
        <w:rPr>
          <w:rFonts w:eastAsia="Calibri"/>
          <w:sz w:val="28"/>
          <w:szCs w:val="28"/>
        </w:rPr>
        <w:t xml:space="preserve">в соответствии с </w:t>
      </w:r>
      <w:r w:rsidR="003E0470" w:rsidRPr="00316EFF">
        <w:rPr>
          <w:rFonts w:eastAsia="Calibri"/>
          <w:sz w:val="28"/>
          <w:szCs w:val="28"/>
        </w:rPr>
        <w:t xml:space="preserve">Федеральным </w:t>
      </w:r>
      <w:hyperlink r:id="rId11" w:history="1">
        <w:r w:rsidR="003E0470" w:rsidRPr="00316EFF">
          <w:rPr>
            <w:rFonts w:eastAsia="Calibri"/>
            <w:sz w:val="28"/>
            <w:szCs w:val="28"/>
          </w:rPr>
          <w:t>законом</w:t>
        </w:r>
      </w:hyperlink>
      <w:r w:rsidR="003E0470" w:rsidRPr="00316EFF">
        <w:rPr>
          <w:rFonts w:eastAsia="Calibri"/>
          <w:sz w:val="28"/>
          <w:szCs w:val="28"/>
        </w:rPr>
        <w:t xml:space="preserve"> от 05.04.2013 № 44-ФЗ «О контрактной системе в сфере закупок товаров, работ, услуг</w:t>
      </w:r>
      <w:proofErr w:type="gramEnd"/>
      <w:r w:rsidR="003E0470" w:rsidRPr="00316EFF">
        <w:rPr>
          <w:rFonts w:eastAsia="Calibri"/>
          <w:sz w:val="28"/>
          <w:szCs w:val="28"/>
        </w:rPr>
        <w:t xml:space="preserve"> для обеспечения государственных и муниципальных нужд» (далее </w:t>
      </w:r>
      <w:r w:rsidR="003B15EE">
        <w:rPr>
          <w:rFonts w:eastAsia="Calibri"/>
          <w:sz w:val="28"/>
          <w:szCs w:val="28"/>
        </w:rPr>
        <w:t xml:space="preserve">– </w:t>
      </w:r>
      <w:r w:rsidR="003E0470" w:rsidRPr="00316EFF">
        <w:rPr>
          <w:rFonts w:eastAsia="Calibri"/>
          <w:sz w:val="28"/>
          <w:szCs w:val="28"/>
        </w:rPr>
        <w:t>Закон № 44-ФЗ)</w:t>
      </w:r>
      <w:r w:rsidR="003E0470">
        <w:rPr>
          <w:rFonts w:eastAsia="Calibri"/>
          <w:sz w:val="28"/>
          <w:szCs w:val="28"/>
        </w:rPr>
        <w:t>.</w:t>
      </w:r>
    </w:p>
    <w:p w:rsidR="009051B0" w:rsidRPr="00C87E81" w:rsidRDefault="00BE4B90" w:rsidP="00316EFF">
      <w:pPr>
        <w:autoSpaceDE w:val="0"/>
        <w:autoSpaceDN w:val="0"/>
        <w:adjustRightInd w:val="0"/>
        <w:ind w:firstLine="709"/>
        <w:jc w:val="both"/>
        <w:rPr>
          <w:color w:val="FFC000"/>
          <w:sz w:val="28"/>
          <w:szCs w:val="28"/>
        </w:rPr>
      </w:pPr>
      <w:r>
        <w:rPr>
          <w:sz w:val="28"/>
          <w:szCs w:val="28"/>
        </w:rPr>
        <w:t>1.2.</w:t>
      </w:r>
      <w:r w:rsidR="009051B0" w:rsidRPr="00316EFF">
        <w:rPr>
          <w:sz w:val="28"/>
          <w:szCs w:val="28"/>
        </w:rPr>
        <w:t xml:space="preserve"> </w:t>
      </w:r>
      <w:proofErr w:type="gramStart"/>
      <w:r w:rsidR="003E0470">
        <w:rPr>
          <w:sz w:val="28"/>
          <w:szCs w:val="28"/>
        </w:rPr>
        <w:t xml:space="preserve">Стандарт </w:t>
      </w:r>
      <w:r w:rsidR="009051B0" w:rsidRPr="00316EFF">
        <w:rPr>
          <w:sz w:val="28"/>
          <w:szCs w:val="28"/>
        </w:rPr>
        <w:t xml:space="preserve">разработан 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A31BD" w:rsidRPr="00316EFF">
        <w:rPr>
          <w:sz w:val="28"/>
          <w:szCs w:val="28"/>
        </w:rPr>
        <w:t>Общи</w:t>
      </w:r>
      <w:r w:rsidR="00DA31BD">
        <w:rPr>
          <w:sz w:val="28"/>
          <w:szCs w:val="28"/>
        </w:rPr>
        <w:t>ми</w:t>
      </w:r>
      <w:r w:rsidR="00DA31BD" w:rsidRPr="00316EFF">
        <w:rPr>
          <w:sz w:val="28"/>
          <w:szCs w:val="28"/>
        </w:rPr>
        <w:t xml:space="preserve"> требовани</w:t>
      </w:r>
      <w:r w:rsidR="00DA31BD">
        <w:rPr>
          <w:sz w:val="28"/>
          <w:szCs w:val="28"/>
        </w:rPr>
        <w:t>ями</w:t>
      </w:r>
      <w:r w:rsidR="00DA31BD" w:rsidRPr="00316EFF">
        <w:rPr>
          <w:sz w:val="28"/>
          <w:szCs w:val="28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</w:t>
      </w:r>
      <w:r w:rsidR="0050336E">
        <w:rPr>
          <w:sz w:val="28"/>
          <w:szCs w:val="28"/>
        </w:rPr>
        <w:t>ми</w:t>
      </w:r>
      <w:r w:rsidR="00DA31BD" w:rsidRPr="00316EFF">
        <w:rPr>
          <w:sz w:val="28"/>
          <w:szCs w:val="28"/>
        </w:rPr>
        <w:t xml:space="preserve"> постановлением Коллегии Счетной палаты Российской Федерации от 29.03.2022 № 2ПК</w:t>
      </w:r>
      <w:r w:rsidR="00DA31BD">
        <w:rPr>
          <w:sz w:val="28"/>
          <w:szCs w:val="28"/>
        </w:rPr>
        <w:t xml:space="preserve">, и </w:t>
      </w:r>
      <w:r w:rsidR="009051B0" w:rsidRPr="00316EFF">
        <w:rPr>
          <w:sz w:val="28"/>
          <w:szCs w:val="28"/>
        </w:rPr>
        <w:t>Законом</w:t>
      </w:r>
      <w:proofErr w:type="gramEnd"/>
      <w:r w:rsidR="009051B0" w:rsidRPr="00316EFF">
        <w:rPr>
          <w:sz w:val="28"/>
          <w:szCs w:val="28"/>
        </w:rPr>
        <w:t xml:space="preserve"> Амурской области</w:t>
      </w:r>
      <w:r w:rsidR="009051B0" w:rsidRPr="00316EFF">
        <w:rPr>
          <w:bCs/>
          <w:sz w:val="28"/>
          <w:szCs w:val="28"/>
        </w:rPr>
        <w:t xml:space="preserve"> от 10.06.2011 № 494-ОЗ</w:t>
      </w:r>
      <w:r w:rsidR="009051B0" w:rsidRPr="00316EFF">
        <w:rPr>
          <w:sz w:val="28"/>
          <w:szCs w:val="28"/>
        </w:rPr>
        <w:t xml:space="preserve"> «О контрольно-счетной палате Амурской области».</w:t>
      </w:r>
      <w:r w:rsidR="00C87E81">
        <w:rPr>
          <w:sz w:val="28"/>
          <w:szCs w:val="28"/>
        </w:rPr>
        <w:t xml:space="preserve"> </w:t>
      </w:r>
    </w:p>
    <w:p w:rsidR="009051B0" w:rsidRPr="00316EFF" w:rsidRDefault="00BE4B90" w:rsidP="00316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051B0" w:rsidRPr="00316EFF">
        <w:rPr>
          <w:sz w:val="28"/>
          <w:szCs w:val="28"/>
        </w:rPr>
        <w:t xml:space="preserve">. Целью Стандарта является установление общих требований, правил и процедур осуществления аудита в сфере закупок товаров, работ, услуг для обеспечения государственных нужд </w:t>
      </w:r>
      <w:r w:rsidR="009051B0" w:rsidRPr="00316EFF">
        <w:rPr>
          <w:rStyle w:val="markedcontent"/>
          <w:sz w:val="28"/>
          <w:szCs w:val="28"/>
        </w:rPr>
        <w:t>(далее – аудит в сфере закупок)</w:t>
      </w:r>
      <w:r w:rsidR="009051B0" w:rsidRPr="00316EFF">
        <w:rPr>
          <w:sz w:val="28"/>
          <w:szCs w:val="28"/>
        </w:rPr>
        <w:t xml:space="preserve">. </w:t>
      </w:r>
    </w:p>
    <w:p w:rsidR="009051B0" w:rsidRPr="00316EFF" w:rsidRDefault="00BE4B90" w:rsidP="00316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051B0" w:rsidRPr="00316EFF">
        <w:rPr>
          <w:sz w:val="28"/>
          <w:szCs w:val="28"/>
        </w:rPr>
        <w:t>. Задачами Стандарта являются:</w:t>
      </w:r>
    </w:p>
    <w:p w:rsidR="009051B0" w:rsidRPr="00316EFF" w:rsidRDefault="00DC41EC" w:rsidP="00DC41E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B84">
        <w:rPr>
          <w:sz w:val="28"/>
          <w:szCs w:val="28"/>
        </w:rPr>
        <w:t>определение содержания, последовательности и процедур</w:t>
      </w:r>
      <w:r w:rsidR="009051B0" w:rsidRPr="00316EFF">
        <w:rPr>
          <w:sz w:val="28"/>
          <w:szCs w:val="28"/>
        </w:rPr>
        <w:t xml:space="preserve"> аудит</w:t>
      </w:r>
      <w:r w:rsidR="00B55B84">
        <w:rPr>
          <w:sz w:val="28"/>
          <w:szCs w:val="28"/>
        </w:rPr>
        <w:t>а</w:t>
      </w:r>
      <w:r w:rsidR="009051B0" w:rsidRPr="00316EFF">
        <w:rPr>
          <w:sz w:val="28"/>
          <w:szCs w:val="28"/>
        </w:rPr>
        <w:t xml:space="preserve"> в сфере закупок;</w:t>
      </w:r>
    </w:p>
    <w:p w:rsidR="009051B0" w:rsidRDefault="00DC41EC" w:rsidP="00DC41E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51B0" w:rsidRPr="00316EFF">
        <w:rPr>
          <w:sz w:val="28"/>
          <w:szCs w:val="28"/>
        </w:rPr>
        <w:t xml:space="preserve"> </w:t>
      </w:r>
      <w:r w:rsidR="00DA31BD">
        <w:rPr>
          <w:sz w:val="28"/>
          <w:szCs w:val="28"/>
        </w:rPr>
        <w:t>установление общих требований к порядку проведения аудита в сфере закупок и к оформлению его результатов.</w:t>
      </w:r>
    </w:p>
    <w:p w:rsidR="00F01D27" w:rsidRDefault="00BE4B90" w:rsidP="00F01D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1.5</w:t>
      </w:r>
      <w:r w:rsidR="009051B0" w:rsidRPr="00316EFF">
        <w:rPr>
          <w:sz w:val="28"/>
          <w:szCs w:val="28"/>
        </w:rPr>
        <w:t xml:space="preserve">. </w:t>
      </w:r>
      <w:r w:rsidR="009051B0" w:rsidRPr="00316EFF">
        <w:rPr>
          <w:rStyle w:val="markedcontent"/>
          <w:sz w:val="28"/>
          <w:szCs w:val="28"/>
        </w:rPr>
        <w:t xml:space="preserve">Стандарт предназначен для использования должностными лицами КСП Амурской области при </w:t>
      </w:r>
      <w:r w:rsidR="00DA31BD">
        <w:rPr>
          <w:rStyle w:val="markedcontent"/>
          <w:sz w:val="28"/>
          <w:szCs w:val="28"/>
        </w:rPr>
        <w:t>осуществлен</w:t>
      </w:r>
      <w:proofErr w:type="gramStart"/>
      <w:r w:rsidR="00DA31BD">
        <w:rPr>
          <w:rStyle w:val="markedcontent"/>
          <w:sz w:val="28"/>
          <w:szCs w:val="28"/>
        </w:rPr>
        <w:t xml:space="preserve">ии </w:t>
      </w:r>
      <w:r w:rsidR="00F01D27">
        <w:rPr>
          <w:rFonts w:eastAsiaTheme="minorHAnsi"/>
          <w:sz w:val="28"/>
          <w:szCs w:val="28"/>
          <w:lang w:eastAsia="en-US"/>
        </w:rPr>
        <w:t>ау</w:t>
      </w:r>
      <w:proofErr w:type="gramEnd"/>
      <w:r w:rsidR="00F01D27">
        <w:rPr>
          <w:rFonts w:eastAsiaTheme="minorHAnsi"/>
          <w:sz w:val="28"/>
          <w:szCs w:val="28"/>
          <w:lang w:eastAsia="en-US"/>
        </w:rPr>
        <w:t>дита в сфере закупок как самостоятельного экспертно-аналитического мероприятия либо как составной части контрольного или экспертно-аналитического мероприятия.</w:t>
      </w:r>
    </w:p>
    <w:p w:rsidR="00DA31BD" w:rsidRDefault="00F01D27" w:rsidP="00316E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Style w:val="markedcontent"/>
          <w:color w:val="auto"/>
          <w:sz w:val="28"/>
          <w:szCs w:val="28"/>
        </w:rPr>
        <w:t>При проведен</w:t>
      </w:r>
      <w:proofErr w:type="gramStart"/>
      <w:r>
        <w:rPr>
          <w:rStyle w:val="markedcontent"/>
          <w:color w:val="auto"/>
          <w:sz w:val="28"/>
          <w:szCs w:val="28"/>
        </w:rPr>
        <w:t>ии ау</w:t>
      </w:r>
      <w:proofErr w:type="gramEnd"/>
      <w:r>
        <w:rPr>
          <w:rStyle w:val="markedcontent"/>
          <w:color w:val="auto"/>
          <w:sz w:val="28"/>
          <w:szCs w:val="28"/>
        </w:rPr>
        <w:t>дита</w:t>
      </w:r>
      <w:r w:rsidR="00DC41EC">
        <w:rPr>
          <w:rStyle w:val="markedcontent"/>
          <w:color w:val="auto"/>
          <w:sz w:val="28"/>
          <w:szCs w:val="28"/>
        </w:rPr>
        <w:t xml:space="preserve"> в сфере закупок</w:t>
      </w:r>
      <w:r>
        <w:rPr>
          <w:rStyle w:val="markedcontent"/>
          <w:color w:val="auto"/>
          <w:sz w:val="28"/>
          <w:szCs w:val="28"/>
        </w:rPr>
        <w:t xml:space="preserve"> как самостоятельного</w:t>
      </w:r>
      <w:r w:rsidR="00DC41EC">
        <w:rPr>
          <w:rStyle w:val="markedcontent"/>
          <w:color w:val="auto"/>
          <w:sz w:val="28"/>
          <w:szCs w:val="28"/>
        </w:rPr>
        <w:t xml:space="preserve"> экспертно-аналитического мероприятия</w:t>
      </w:r>
      <w:r>
        <w:rPr>
          <w:rStyle w:val="markedcontent"/>
          <w:color w:val="auto"/>
          <w:sz w:val="28"/>
          <w:szCs w:val="28"/>
        </w:rPr>
        <w:t xml:space="preserve"> Стандарт </w:t>
      </w:r>
      <w:r w:rsidR="00480568">
        <w:rPr>
          <w:rStyle w:val="markedcontent"/>
          <w:color w:val="auto"/>
          <w:sz w:val="28"/>
          <w:szCs w:val="28"/>
        </w:rPr>
        <w:t>применяется</w:t>
      </w:r>
      <w:r>
        <w:rPr>
          <w:rStyle w:val="markedcontent"/>
          <w:color w:val="auto"/>
          <w:sz w:val="28"/>
          <w:szCs w:val="28"/>
        </w:rPr>
        <w:t xml:space="preserve"> наряду с</w:t>
      </w:r>
      <w:r w:rsidR="00480568">
        <w:rPr>
          <w:rStyle w:val="markedcontent"/>
          <w:color w:val="auto"/>
          <w:sz w:val="28"/>
          <w:szCs w:val="28"/>
        </w:rPr>
        <w:t>о Стандартом внешнего государственного финансового контроля</w:t>
      </w:r>
      <w:r>
        <w:rPr>
          <w:rStyle w:val="markedcontent"/>
          <w:color w:val="auto"/>
          <w:sz w:val="28"/>
          <w:szCs w:val="28"/>
        </w:rPr>
        <w:t xml:space="preserve"> СФК 102</w:t>
      </w:r>
      <w:r w:rsidR="00480568">
        <w:rPr>
          <w:rStyle w:val="markedcontent"/>
          <w:color w:val="auto"/>
          <w:sz w:val="28"/>
          <w:szCs w:val="28"/>
        </w:rPr>
        <w:t xml:space="preserve"> «Правила проведения экспертно-аналитического мероприятия»</w:t>
      </w:r>
      <w:r>
        <w:rPr>
          <w:rStyle w:val="markedcontent"/>
          <w:color w:val="auto"/>
          <w:sz w:val="28"/>
          <w:szCs w:val="28"/>
        </w:rPr>
        <w:t xml:space="preserve">. При </w:t>
      </w:r>
      <w:r w:rsidR="00DC41EC" w:rsidRPr="00F46C7B">
        <w:rPr>
          <w:rStyle w:val="markedcontent"/>
          <w:color w:val="auto"/>
          <w:sz w:val="28"/>
          <w:szCs w:val="28"/>
        </w:rPr>
        <w:t>осуществлен</w:t>
      </w:r>
      <w:proofErr w:type="gramStart"/>
      <w:r w:rsidR="00DC41EC" w:rsidRPr="00F46C7B">
        <w:rPr>
          <w:rStyle w:val="markedcontent"/>
          <w:color w:val="auto"/>
          <w:sz w:val="28"/>
          <w:szCs w:val="28"/>
        </w:rPr>
        <w:t>ии</w:t>
      </w:r>
      <w:r>
        <w:rPr>
          <w:rStyle w:val="markedcontent"/>
          <w:color w:val="auto"/>
          <w:sz w:val="28"/>
          <w:szCs w:val="28"/>
        </w:rPr>
        <w:t xml:space="preserve"> ау</w:t>
      </w:r>
      <w:proofErr w:type="gramEnd"/>
      <w:r>
        <w:rPr>
          <w:rStyle w:val="markedcontent"/>
          <w:color w:val="auto"/>
          <w:sz w:val="28"/>
          <w:szCs w:val="28"/>
        </w:rPr>
        <w:t xml:space="preserve">дита </w:t>
      </w:r>
      <w:r w:rsidR="00DC41EC">
        <w:rPr>
          <w:rStyle w:val="markedcontent"/>
          <w:color w:val="auto"/>
          <w:sz w:val="28"/>
          <w:szCs w:val="28"/>
        </w:rPr>
        <w:t xml:space="preserve">в сфере закупок </w:t>
      </w:r>
      <w:r>
        <w:rPr>
          <w:rStyle w:val="markedcontent"/>
          <w:color w:val="auto"/>
          <w:sz w:val="28"/>
          <w:szCs w:val="28"/>
        </w:rPr>
        <w:t>в рамках пров</w:t>
      </w:r>
      <w:r w:rsidR="00DC41EC">
        <w:rPr>
          <w:rStyle w:val="markedcontent"/>
          <w:color w:val="auto"/>
          <w:sz w:val="28"/>
          <w:szCs w:val="28"/>
        </w:rPr>
        <w:t>едения</w:t>
      </w:r>
      <w:r>
        <w:rPr>
          <w:rStyle w:val="markedcontent"/>
          <w:color w:val="auto"/>
          <w:sz w:val="28"/>
          <w:szCs w:val="28"/>
        </w:rPr>
        <w:t xml:space="preserve"> </w:t>
      </w:r>
      <w:r w:rsidR="00DC41EC">
        <w:rPr>
          <w:rStyle w:val="markedcontent"/>
          <w:color w:val="auto"/>
          <w:sz w:val="28"/>
          <w:szCs w:val="28"/>
        </w:rPr>
        <w:t>контрольного или иного экспертно-аналитического мероприятия применяется стандарт</w:t>
      </w:r>
      <w:r w:rsidR="008564CA">
        <w:rPr>
          <w:rStyle w:val="markedcontent"/>
          <w:color w:val="auto"/>
          <w:sz w:val="28"/>
          <w:szCs w:val="28"/>
        </w:rPr>
        <w:t xml:space="preserve"> внешнего государственного финансового конт</w:t>
      </w:r>
      <w:r w:rsidR="00474377">
        <w:rPr>
          <w:rStyle w:val="markedcontent"/>
          <w:color w:val="auto"/>
          <w:sz w:val="28"/>
          <w:szCs w:val="28"/>
        </w:rPr>
        <w:t>р</w:t>
      </w:r>
      <w:r w:rsidR="008564CA">
        <w:rPr>
          <w:rStyle w:val="markedcontent"/>
          <w:color w:val="auto"/>
          <w:sz w:val="28"/>
          <w:szCs w:val="28"/>
        </w:rPr>
        <w:t>оля</w:t>
      </w:r>
      <w:r w:rsidR="00DC41EC">
        <w:rPr>
          <w:rStyle w:val="markedcontent"/>
          <w:color w:val="auto"/>
          <w:sz w:val="28"/>
          <w:szCs w:val="28"/>
        </w:rPr>
        <w:t xml:space="preserve">, регулирующий </w:t>
      </w:r>
      <w:r w:rsidR="00DC41EC" w:rsidRPr="00F46C7B">
        <w:rPr>
          <w:rStyle w:val="markedcontent"/>
          <w:color w:val="auto"/>
          <w:sz w:val="28"/>
          <w:szCs w:val="28"/>
        </w:rPr>
        <w:t>осуществление</w:t>
      </w:r>
      <w:r w:rsidR="00DC41EC">
        <w:rPr>
          <w:rStyle w:val="markedcontent"/>
          <w:color w:val="auto"/>
          <w:sz w:val="28"/>
          <w:szCs w:val="28"/>
        </w:rPr>
        <w:t xml:space="preserve"> </w:t>
      </w:r>
      <w:r w:rsidR="00480568">
        <w:rPr>
          <w:rStyle w:val="markedcontent"/>
          <w:color w:val="auto"/>
          <w:sz w:val="28"/>
          <w:szCs w:val="28"/>
        </w:rPr>
        <w:t>соответствующего</w:t>
      </w:r>
      <w:r w:rsidR="00DC41EC">
        <w:rPr>
          <w:rStyle w:val="markedcontent"/>
          <w:color w:val="auto"/>
          <w:sz w:val="28"/>
          <w:szCs w:val="28"/>
        </w:rPr>
        <w:t xml:space="preserve"> мероприятия, </w:t>
      </w:r>
      <w:r w:rsidR="00480568">
        <w:rPr>
          <w:rStyle w:val="markedcontent"/>
          <w:color w:val="auto"/>
          <w:sz w:val="28"/>
          <w:szCs w:val="28"/>
        </w:rPr>
        <w:t>с особенностями, установленными Стандартом.</w:t>
      </w:r>
      <w:r w:rsidR="00DC41EC">
        <w:rPr>
          <w:color w:val="auto"/>
          <w:sz w:val="28"/>
          <w:szCs w:val="28"/>
        </w:rPr>
        <w:t xml:space="preserve"> </w:t>
      </w:r>
    </w:p>
    <w:p w:rsidR="00316EFF" w:rsidRDefault="00316EFF" w:rsidP="008353DE">
      <w:pPr>
        <w:pStyle w:val="Default"/>
        <w:jc w:val="center"/>
        <w:rPr>
          <w:rStyle w:val="markedcontent"/>
          <w:b/>
          <w:color w:val="auto"/>
          <w:sz w:val="28"/>
          <w:szCs w:val="28"/>
        </w:rPr>
      </w:pPr>
      <w:r w:rsidRPr="00316EFF">
        <w:rPr>
          <w:rStyle w:val="markedcontent"/>
          <w:b/>
          <w:color w:val="auto"/>
          <w:sz w:val="28"/>
          <w:szCs w:val="28"/>
        </w:rPr>
        <w:lastRenderedPageBreak/>
        <w:t>2. Содержание аудита в сфере закупок</w:t>
      </w:r>
    </w:p>
    <w:p w:rsidR="00AF3073" w:rsidRDefault="00AF3073" w:rsidP="008353DE">
      <w:pPr>
        <w:pStyle w:val="Default"/>
        <w:jc w:val="center"/>
        <w:rPr>
          <w:rStyle w:val="markedcontent"/>
          <w:b/>
          <w:color w:val="auto"/>
          <w:sz w:val="28"/>
          <w:szCs w:val="28"/>
        </w:rPr>
      </w:pPr>
    </w:p>
    <w:p w:rsidR="00AF3073" w:rsidRDefault="004035F8" w:rsidP="00AF3073">
      <w:pPr>
        <w:pStyle w:val="Default"/>
        <w:ind w:firstLine="709"/>
        <w:jc w:val="both"/>
        <w:rPr>
          <w:sz w:val="28"/>
          <w:szCs w:val="28"/>
        </w:rPr>
      </w:pPr>
      <w:r w:rsidRPr="004035F8">
        <w:rPr>
          <w:rStyle w:val="markedcontent"/>
          <w:color w:val="auto"/>
          <w:sz w:val="28"/>
          <w:szCs w:val="28"/>
        </w:rPr>
        <w:t xml:space="preserve">2.1. Аудит в сфере закупок представляет собой </w:t>
      </w:r>
      <w:r>
        <w:rPr>
          <w:rStyle w:val="markedcontent"/>
          <w:color w:val="auto"/>
          <w:sz w:val="28"/>
          <w:szCs w:val="28"/>
        </w:rPr>
        <w:t xml:space="preserve">вид внешнего государственного </w:t>
      </w:r>
      <w:r w:rsidR="00F46C7B" w:rsidRPr="00F46C7B">
        <w:rPr>
          <w:color w:val="auto"/>
          <w:sz w:val="28"/>
          <w:szCs w:val="28"/>
        </w:rPr>
        <w:t>аудита</w:t>
      </w:r>
      <w:r w:rsidR="00F46C7B" w:rsidRPr="00F46C7B">
        <w:rPr>
          <w:sz w:val="28"/>
          <w:szCs w:val="28"/>
        </w:rPr>
        <w:t xml:space="preserve"> (контроля)</w:t>
      </w:r>
      <w:r>
        <w:rPr>
          <w:rStyle w:val="markedcontent"/>
          <w:color w:val="auto"/>
          <w:sz w:val="28"/>
          <w:szCs w:val="28"/>
        </w:rPr>
        <w:t>, осуществляемого в соответствии со статьей 98 Закона № 44-ФЗ</w:t>
      </w:r>
      <w:r w:rsidR="00807FC1">
        <w:rPr>
          <w:rStyle w:val="markedcontent"/>
          <w:color w:val="auto"/>
          <w:sz w:val="28"/>
          <w:szCs w:val="28"/>
        </w:rPr>
        <w:t xml:space="preserve">, который может проводиться как </w:t>
      </w:r>
      <w:r w:rsidR="001B5C54">
        <w:rPr>
          <w:rStyle w:val="markedcontent"/>
          <w:color w:val="auto"/>
          <w:sz w:val="28"/>
          <w:szCs w:val="28"/>
        </w:rPr>
        <w:t xml:space="preserve">в </w:t>
      </w:r>
      <w:r w:rsidR="00807FC1" w:rsidRPr="00281457">
        <w:rPr>
          <w:sz w:val="28"/>
          <w:szCs w:val="28"/>
        </w:rPr>
        <w:t xml:space="preserve">виде отдельного экспертно-аналитического мероприятия, так и в виде составной части (отдельного вопроса) контрольного </w:t>
      </w:r>
      <w:r w:rsidR="00D620BF">
        <w:rPr>
          <w:sz w:val="28"/>
          <w:szCs w:val="28"/>
        </w:rPr>
        <w:t xml:space="preserve">или </w:t>
      </w:r>
      <w:r w:rsidR="00807FC1" w:rsidRPr="00281457">
        <w:rPr>
          <w:sz w:val="28"/>
          <w:szCs w:val="28"/>
        </w:rPr>
        <w:t>экспертно-аналитического мероприятия</w:t>
      </w:r>
      <w:r w:rsidR="00807FC1">
        <w:rPr>
          <w:sz w:val="28"/>
          <w:szCs w:val="28"/>
        </w:rPr>
        <w:t>.</w:t>
      </w:r>
    </w:p>
    <w:p w:rsidR="00807FC1" w:rsidRPr="00570A0E" w:rsidRDefault="00807FC1" w:rsidP="00F46C7B">
      <w:pPr>
        <w:autoSpaceDE w:val="0"/>
        <w:autoSpaceDN w:val="0"/>
        <w:adjustRightInd w:val="0"/>
        <w:ind w:firstLine="709"/>
        <w:jc w:val="both"/>
        <w:rPr>
          <w:rStyle w:val="markedcontent"/>
          <w:strike/>
          <w:sz w:val="28"/>
          <w:szCs w:val="28"/>
        </w:rPr>
      </w:pPr>
      <w:r>
        <w:rPr>
          <w:sz w:val="28"/>
          <w:szCs w:val="28"/>
        </w:rPr>
        <w:t xml:space="preserve">2.2. Целью аудита в сфере закупок является проведение </w:t>
      </w:r>
      <w:r>
        <w:rPr>
          <w:rFonts w:eastAsiaTheme="minorHAnsi"/>
          <w:sz w:val="28"/>
          <w:szCs w:val="28"/>
          <w:lang w:eastAsia="en-US"/>
        </w:rPr>
        <w:t>анализа и оценки результатов закупок, достижения целей осуществления закупок</w:t>
      </w:r>
      <w:r w:rsidR="00F46C7B">
        <w:rPr>
          <w:rFonts w:eastAsiaTheme="minorHAnsi"/>
          <w:sz w:val="28"/>
          <w:szCs w:val="28"/>
          <w:lang w:eastAsia="en-US"/>
        </w:rPr>
        <w:t>.</w:t>
      </w:r>
    </w:p>
    <w:p w:rsidR="00807FC1" w:rsidRDefault="00807FC1" w:rsidP="009E14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="007B4B9D">
        <w:rPr>
          <w:rFonts w:eastAsiaTheme="minorHAnsi"/>
          <w:sz w:val="28"/>
          <w:szCs w:val="28"/>
          <w:lang w:eastAsia="en-US"/>
        </w:rPr>
        <w:t>Задачами аудита в сфере закупок являются:</w:t>
      </w:r>
    </w:p>
    <w:p w:rsidR="007B4B9D" w:rsidRDefault="007B4B9D" w:rsidP="009E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1457">
        <w:rPr>
          <w:sz w:val="28"/>
          <w:szCs w:val="28"/>
        </w:rPr>
        <w:t>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</w:t>
      </w:r>
      <w:r>
        <w:rPr>
          <w:sz w:val="28"/>
          <w:szCs w:val="28"/>
        </w:rPr>
        <w:t xml:space="preserve"> </w:t>
      </w:r>
      <w:r w:rsidRPr="00281457">
        <w:rPr>
          <w:sz w:val="28"/>
          <w:szCs w:val="28"/>
        </w:rPr>
        <w:t>по планируемым к заключению, заключенным и исполненным контрактам;</w:t>
      </w:r>
    </w:p>
    <w:p w:rsidR="00EC6353" w:rsidRPr="00EC6353" w:rsidRDefault="00EC6353" w:rsidP="00EC63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353">
        <w:rPr>
          <w:sz w:val="28"/>
          <w:szCs w:val="28"/>
        </w:rPr>
        <w:t xml:space="preserve">анализ и оценка </w:t>
      </w:r>
      <w:r w:rsidR="00F46C7B">
        <w:rPr>
          <w:sz w:val="28"/>
          <w:szCs w:val="28"/>
        </w:rPr>
        <w:t>системы</w:t>
      </w:r>
      <w:r w:rsidRPr="00EC635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EC6353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закупочной деятельност</w:t>
      </w:r>
      <w:r w:rsidR="0050336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C6353">
        <w:rPr>
          <w:sz w:val="28"/>
          <w:szCs w:val="28"/>
        </w:rPr>
        <w:t>(организационных структур, функции которых связаны с планированием и осуществлением закупок, контролем в сфере закупок);</w:t>
      </w:r>
    </w:p>
    <w:p w:rsidR="008960A9" w:rsidRPr="002A625D" w:rsidRDefault="007B4B9D" w:rsidP="008960A9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281457">
        <w:rPr>
          <w:sz w:val="28"/>
          <w:szCs w:val="28"/>
        </w:rPr>
        <w:t xml:space="preserve"> выявление отклонений, нарушений и недостатков в сфере закупок, установление</w:t>
      </w:r>
      <w:r w:rsidR="001B5C54">
        <w:rPr>
          <w:sz w:val="28"/>
          <w:szCs w:val="28"/>
        </w:rPr>
        <w:t xml:space="preserve"> их</w:t>
      </w:r>
      <w:r w:rsidRPr="00281457">
        <w:rPr>
          <w:sz w:val="28"/>
          <w:szCs w:val="28"/>
        </w:rPr>
        <w:t xml:space="preserve"> причин и подготовка предложений, </w:t>
      </w:r>
      <w:r w:rsidR="008960A9" w:rsidRPr="002A625D">
        <w:rPr>
          <w:sz w:val="28"/>
          <w:szCs w:val="28"/>
          <w:lang w:eastAsia="en-US"/>
        </w:rPr>
        <w:t>направленных на их устранение и на совершенствование деятельности объекта аудита, а также на совершенствование контрактной системы</w:t>
      </w:r>
      <w:r w:rsidR="00832755">
        <w:rPr>
          <w:sz w:val="28"/>
          <w:szCs w:val="28"/>
          <w:lang w:eastAsia="en-US"/>
        </w:rPr>
        <w:t xml:space="preserve"> в сфере закупок</w:t>
      </w:r>
      <w:r w:rsidR="008960A9" w:rsidRPr="002A625D">
        <w:rPr>
          <w:sz w:val="28"/>
          <w:szCs w:val="28"/>
          <w:lang w:eastAsia="en-US"/>
        </w:rPr>
        <w:t xml:space="preserve">.  </w:t>
      </w:r>
    </w:p>
    <w:p w:rsidR="009848D3" w:rsidRDefault="007B4B9D" w:rsidP="009848D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Проверка </w:t>
      </w:r>
      <w:r w:rsidRPr="00D379AF">
        <w:rPr>
          <w:b/>
          <w:sz w:val="28"/>
          <w:szCs w:val="28"/>
        </w:rPr>
        <w:t>законности</w:t>
      </w:r>
      <w:r w:rsidRPr="0007621B">
        <w:rPr>
          <w:color w:val="FFC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на закупки осуществляется на основании анализа </w:t>
      </w:r>
      <w:r w:rsidR="0050336E">
        <w:rPr>
          <w:sz w:val="28"/>
          <w:szCs w:val="28"/>
        </w:rPr>
        <w:t xml:space="preserve">деятельности объекта закупок на соответствие </w:t>
      </w:r>
      <w:r w:rsidR="009E146A">
        <w:rPr>
          <w:sz w:val="28"/>
          <w:szCs w:val="28"/>
        </w:rPr>
        <w:t>законодательств</w:t>
      </w:r>
      <w:r w:rsidR="0050336E">
        <w:rPr>
          <w:sz w:val="28"/>
          <w:szCs w:val="28"/>
        </w:rPr>
        <w:t>у</w:t>
      </w:r>
      <w:r w:rsidR="009E146A">
        <w:rPr>
          <w:sz w:val="28"/>
          <w:szCs w:val="28"/>
        </w:rPr>
        <w:t xml:space="preserve"> Российской Федерации о конт</w:t>
      </w:r>
      <w:r w:rsidR="00CB0036">
        <w:rPr>
          <w:sz w:val="28"/>
          <w:szCs w:val="28"/>
        </w:rPr>
        <w:t xml:space="preserve">рактной системе в сфере закупок, </w:t>
      </w:r>
      <w:r>
        <w:rPr>
          <w:sz w:val="28"/>
          <w:szCs w:val="28"/>
        </w:rPr>
        <w:t>положени</w:t>
      </w:r>
      <w:r w:rsidR="0050336E">
        <w:rPr>
          <w:sz w:val="28"/>
          <w:szCs w:val="28"/>
        </w:rPr>
        <w:t>ям</w:t>
      </w:r>
      <w:r>
        <w:rPr>
          <w:sz w:val="28"/>
          <w:szCs w:val="28"/>
        </w:rPr>
        <w:t xml:space="preserve"> статей Бюджетного кодекса Российской Федерации и нормативных правовых актов, устанавливающих порядок расходования средств бюджета, в том числе и на закупки товаров, работ, услуг.</w:t>
      </w:r>
    </w:p>
    <w:p w:rsidR="007B4B9D" w:rsidRDefault="007B4B9D" w:rsidP="009848D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Проверка </w:t>
      </w:r>
      <w:r w:rsidRPr="00D379AF">
        <w:rPr>
          <w:b/>
          <w:sz w:val="28"/>
          <w:szCs w:val="28"/>
        </w:rPr>
        <w:t>целесообразности</w:t>
      </w:r>
      <w:r>
        <w:rPr>
          <w:sz w:val="28"/>
          <w:szCs w:val="28"/>
        </w:rPr>
        <w:t xml:space="preserve"> расходов на закупки осуществляется </w:t>
      </w:r>
      <w:r w:rsidR="00CB0036">
        <w:rPr>
          <w:sz w:val="28"/>
          <w:szCs w:val="28"/>
        </w:rPr>
        <w:t>путем</w:t>
      </w:r>
      <w:r>
        <w:rPr>
          <w:sz w:val="28"/>
          <w:szCs w:val="28"/>
        </w:rPr>
        <w:t xml:space="preserve"> установления соответствия </w:t>
      </w:r>
      <w:r w:rsidR="009E146A">
        <w:rPr>
          <w:sz w:val="28"/>
          <w:szCs w:val="28"/>
        </w:rPr>
        <w:t>закупаемых товаров, работ, услуг</w:t>
      </w:r>
      <w:r>
        <w:rPr>
          <w:sz w:val="28"/>
          <w:szCs w:val="28"/>
        </w:rPr>
        <w:t xml:space="preserve"> целям осуществления закупок, определенным с учетом </w:t>
      </w:r>
      <w:r w:rsidR="005370B4">
        <w:rPr>
          <w:sz w:val="28"/>
          <w:szCs w:val="28"/>
        </w:rPr>
        <w:t>достижения целей и реализации мероприятий региональных проектов и государственных программ Амурской области,</w:t>
      </w:r>
      <w:r>
        <w:rPr>
          <w:sz w:val="28"/>
          <w:szCs w:val="28"/>
        </w:rPr>
        <w:t xml:space="preserve"> решени</w:t>
      </w:r>
      <w:r w:rsidR="003B15EE">
        <w:rPr>
          <w:sz w:val="28"/>
          <w:szCs w:val="28"/>
        </w:rPr>
        <w:t>й</w:t>
      </w:r>
      <w:r w:rsidR="005370B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поручени</w:t>
      </w:r>
      <w:r w:rsidR="005370B4">
        <w:rPr>
          <w:sz w:val="28"/>
          <w:szCs w:val="28"/>
        </w:rPr>
        <w:t>й</w:t>
      </w:r>
      <w:r>
        <w:rPr>
          <w:sz w:val="28"/>
          <w:szCs w:val="28"/>
        </w:rPr>
        <w:t xml:space="preserve"> Президента Российской Федерации</w:t>
      </w:r>
      <w:r w:rsidR="005370B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Правительства Российской Федерации, </w:t>
      </w:r>
      <w:r w:rsidR="005370B4">
        <w:rPr>
          <w:sz w:val="28"/>
          <w:szCs w:val="28"/>
        </w:rPr>
        <w:t xml:space="preserve">выполнения функций и полномочий органов государственной власти Амурской области, органов управления Территориального фонда обязательного медицинского страхования. </w:t>
      </w:r>
      <w:proofErr w:type="gramEnd"/>
    </w:p>
    <w:p w:rsidR="00AD3D78" w:rsidRDefault="007B4B9D" w:rsidP="009E146A">
      <w:pPr>
        <w:pStyle w:val="ab"/>
        <w:spacing w:after="0"/>
        <w:ind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Проверка </w:t>
      </w:r>
      <w:r w:rsidRPr="00F46C7B">
        <w:rPr>
          <w:b/>
          <w:sz w:val="28"/>
          <w:szCs w:val="28"/>
        </w:rPr>
        <w:t>обоснованности</w:t>
      </w:r>
      <w:r>
        <w:rPr>
          <w:sz w:val="28"/>
          <w:szCs w:val="28"/>
        </w:rPr>
        <w:t xml:space="preserve"> расходов на закупки осуществляется на основании оценки применения методов</w:t>
      </w:r>
      <w:r w:rsidR="00AD3D78">
        <w:rPr>
          <w:sz w:val="28"/>
          <w:szCs w:val="28"/>
        </w:rPr>
        <w:t xml:space="preserve"> обоснования</w:t>
      </w:r>
      <w:r>
        <w:rPr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</w:t>
      </w:r>
      <w:r w:rsidR="00AD3D78">
        <w:rPr>
          <w:sz w:val="28"/>
          <w:szCs w:val="28"/>
        </w:rPr>
        <w:t xml:space="preserve">, начальной цены единицы товара работы, услуги и их соответствия положениям статьи </w:t>
      </w:r>
      <w:r w:rsidR="006555E6" w:rsidRPr="006555E6">
        <w:rPr>
          <w:sz w:val="28"/>
          <w:szCs w:val="28"/>
        </w:rPr>
        <w:br/>
      </w:r>
      <w:r w:rsidR="00AD3D78">
        <w:rPr>
          <w:sz w:val="28"/>
          <w:szCs w:val="28"/>
        </w:rPr>
        <w:t xml:space="preserve">22 Закона № 44-ФЗ, </w:t>
      </w:r>
      <w:r w:rsidR="002721C0">
        <w:rPr>
          <w:sz w:val="28"/>
          <w:szCs w:val="28"/>
        </w:rPr>
        <w:t xml:space="preserve">а также оценки соответствия закупаемых товаров, работ, услуг </w:t>
      </w:r>
      <w:r w:rsidR="00F238FB">
        <w:rPr>
          <w:sz w:val="28"/>
          <w:szCs w:val="28"/>
        </w:rPr>
        <w:t xml:space="preserve">требованиям к отдельным видам товаров, работ и услуг и нормативным </w:t>
      </w:r>
      <w:r w:rsidR="00F238FB">
        <w:rPr>
          <w:sz w:val="28"/>
          <w:szCs w:val="28"/>
        </w:rPr>
        <w:lastRenderedPageBreak/>
        <w:t>затратам на обеспечение функций</w:t>
      </w:r>
      <w:proofErr w:type="gramEnd"/>
      <w:r w:rsidR="00F238FB">
        <w:rPr>
          <w:sz w:val="28"/>
          <w:szCs w:val="28"/>
        </w:rPr>
        <w:t xml:space="preserve"> органов государственной власти области</w:t>
      </w:r>
      <w:r w:rsidR="002721C0">
        <w:rPr>
          <w:sz w:val="28"/>
          <w:szCs w:val="28"/>
        </w:rPr>
        <w:t>,</w:t>
      </w:r>
      <w:r w:rsidR="00F238FB">
        <w:rPr>
          <w:sz w:val="28"/>
          <w:szCs w:val="28"/>
        </w:rPr>
        <w:t xml:space="preserve"> в том числе подведомственных им учреждений</w:t>
      </w:r>
      <w:r w:rsidR="005B70AC">
        <w:rPr>
          <w:sz w:val="28"/>
          <w:szCs w:val="28"/>
        </w:rPr>
        <w:t>,</w:t>
      </w:r>
      <w:r w:rsidR="002721C0">
        <w:rPr>
          <w:sz w:val="28"/>
          <w:szCs w:val="28"/>
        </w:rPr>
        <w:t xml:space="preserve"> установленным в соответствии со статьей 19 Закона № 44-ФЗ</w:t>
      </w:r>
      <w:r w:rsidR="000E06E3">
        <w:rPr>
          <w:sz w:val="28"/>
          <w:szCs w:val="28"/>
        </w:rPr>
        <w:t>.</w:t>
      </w:r>
    </w:p>
    <w:p w:rsidR="004F5418" w:rsidRPr="00036E07" w:rsidRDefault="007B4B9D" w:rsidP="009E146A">
      <w:pPr>
        <w:pStyle w:val="ab"/>
        <w:spacing w:after="0"/>
        <w:ind w:firstLine="709"/>
        <w:contextualSpacing/>
        <w:rPr>
          <w:sz w:val="28"/>
          <w:szCs w:val="28"/>
        </w:rPr>
      </w:pPr>
      <w:proofErr w:type="gramStart"/>
      <w:r w:rsidRPr="00036E07">
        <w:rPr>
          <w:sz w:val="28"/>
          <w:szCs w:val="28"/>
        </w:rPr>
        <w:t xml:space="preserve">Проверка </w:t>
      </w:r>
      <w:r w:rsidRPr="00F46C7B">
        <w:rPr>
          <w:b/>
          <w:sz w:val="28"/>
          <w:szCs w:val="28"/>
        </w:rPr>
        <w:t>своевременности</w:t>
      </w:r>
      <w:r w:rsidRPr="00036E07">
        <w:rPr>
          <w:sz w:val="28"/>
          <w:szCs w:val="28"/>
        </w:rPr>
        <w:t xml:space="preserve"> расходов на закупки осуществляется на основании </w:t>
      </w:r>
      <w:r w:rsidR="004F5418" w:rsidRPr="00036E07">
        <w:rPr>
          <w:sz w:val="28"/>
          <w:szCs w:val="28"/>
        </w:rPr>
        <w:t>оценки сроков (периодичности) осуществления закупок, установленных планом-графиком закупок, сроков заключения контракто</w:t>
      </w:r>
      <w:r w:rsidR="00036E07" w:rsidRPr="00036E07">
        <w:rPr>
          <w:sz w:val="28"/>
          <w:szCs w:val="28"/>
        </w:rPr>
        <w:t>в,</w:t>
      </w:r>
      <w:r w:rsidR="004F5418" w:rsidRPr="00036E07">
        <w:rPr>
          <w:sz w:val="28"/>
          <w:szCs w:val="28"/>
        </w:rPr>
        <w:t xml:space="preserve"> сроков исполнения обязательств, установленных контрактом, с учетом сроков действия лимитов бюджетных обязательств, сезонности отдельных </w:t>
      </w:r>
      <w:r w:rsidR="00036E07" w:rsidRPr="00036E07">
        <w:rPr>
          <w:sz w:val="28"/>
          <w:szCs w:val="28"/>
        </w:rPr>
        <w:t>видов</w:t>
      </w:r>
      <w:r w:rsidR="004F5418" w:rsidRPr="00036E07">
        <w:rPr>
          <w:sz w:val="28"/>
          <w:szCs w:val="28"/>
        </w:rPr>
        <w:t xml:space="preserve"> </w:t>
      </w:r>
      <w:r w:rsidR="00036E07" w:rsidRPr="00036E07">
        <w:rPr>
          <w:sz w:val="28"/>
          <w:szCs w:val="28"/>
        </w:rPr>
        <w:t>работ</w:t>
      </w:r>
      <w:r w:rsidR="004F5418" w:rsidRPr="00036E07">
        <w:rPr>
          <w:sz w:val="28"/>
          <w:szCs w:val="28"/>
        </w:rPr>
        <w:t>, услуг, длительности производственного цикла, наличия резерва времени для осуществления приемки поставленного товара, выполненной работы, оказанной услуги.</w:t>
      </w:r>
      <w:proofErr w:type="gramEnd"/>
    </w:p>
    <w:p w:rsidR="00D620BF" w:rsidRDefault="007B4B9D" w:rsidP="00D620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Оценка </w:t>
      </w:r>
      <w:r w:rsidRPr="00F46C7B">
        <w:rPr>
          <w:b/>
          <w:sz w:val="28"/>
          <w:szCs w:val="28"/>
        </w:rPr>
        <w:t xml:space="preserve">эффективности </w:t>
      </w:r>
      <w:r>
        <w:rPr>
          <w:sz w:val="28"/>
          <w:szCs w:val="28"/>
        </w:rPr>
        <w:t xml:space="preserve">расходов на закупки осуществляется с учётом принципа эффективности </w:t>
      </w:r>
      <w:r w:rsidR="00D620BF">
        <w:rPr>
          <w:sz w:val="28"/>
          <w:szCs w:val="28"/>
        </w:rPr>
        <w:t xml:space="preserve">использования бюджетных средств, </w:t>
      </w:r>
      <w:r>
        <w:rPr>
          <w:sz w:val="28"/>
          <w:szCs w:val="28"/>
        </w:rPr>
        <w:t>определённого ст</w:t>
      </w:r>
      <w:r w:rsidR="00D620BF">
        <w:rPr>
          <w:sz w:val="28"/>
          <w:szCs w:val="28"/>
        </w:rPr>
        <w:t>атьей</w:t>
      </w:r>
      <w:r>
        <w:rPr>
          <w:sz w:val="28"/>
          <w:szCs w:val="28"/>
        </w:rPr>
        <w:t xml:space="preserve"> 34 Бюджетного кодекса Российской Федерации</w:t>
      </w:r>
      <w:r w:rsidR="00474377">
        <w:rPr>
          <w:sz w:val="28"/>
          <w:szCs w:val="28"/>
        </w:rPr>
        <w:t>,</w:t>
      </w:r>
      <w:r>
        <w:rPr>
          <w:sz w:val="28"/>
          <w:szCs w:val="28"/>
        </w:rPr>
        <w:t xml:space="preserve"> в части </w:t>
      </w:r>
      <w:r w:rsidR="00D620BF">
        <w:rPr>
          <w:rFonts w:eastAsiaTheme="minorHAnsi"/>
          <w:sz w:val="28"/>
          <w:szCs w:val="28"/>
          <w:lang w:eastAsia="en-US"/>
        </w:rPr>
        <w:t>необходимости достижения заданных результатов с использованием наименьшего объема средств.</w:t>
      </w:r>
    </w:p>
    <w:p w:rsidR="00BF0CB5" w:rsidRDefault="00BF0CB5" w:rsidP="00BF0C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Оценка </w:t>
      </w:r>
      <w:r w:rsidRPr="00F46C7B">
        <w:rPr>
          <w:b/>
          <w:sz w:val="28"/>
          <w:szCs w:val="28"/>
        </w:rPr>
        <w:t>результативности</w:t>
      </w:r>
      <w:r>
        <w:rPr>
          <w:sz w:val="28"/>
          <w:szCs w:val="28"/>
        </w:rPr>
        <w:t xml:space="preserve"> расходов на закупки осуществляется с учётом </w:t>
      </w:r>
      <w:r w:rsidR="00685276">
        <w:rPr>
          <w:sz w:val="28"/>
          <w:szCs w:val="28"/>
        </w:rPr>
        <w:t xml:space="preserve">необходимости </w:t>
      </w:r>
      <w:r>
        <w:rPr>
          <w:rFonts w:eastAsiaTheme="minorHAnsi"/>
          <w:sz w:val="28"/>
          <w:szCs w:val="28"/>
          <w:lang w:eastAsia="en-US"/>
        </w:rPr>
        <w:t>достижения заданных результатов обеспечения государственных и муниципальных нужд.</w:t>
      </w:r>
    </w:p>
    <w:p w:rsidR="00EC6353" w:rsidRPr="00316EFF" w:rsidRDefault="009C11A4" w:rsidP="00EC6353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2.5. </w:t>
      </w:r>
      <w:r w:rsidR="00EC6353" w:rsidRPr="00316EFF">
        <w:rPr>
          <w:rStyle w:val="markedcontent"/>
          <w:sz w:val="28"/>
          <w:szCs w:val="28"/>
        </w:rPr>
        <w:t xml:space="preserve">При анализе и оценке </w:t>
      </w:r>
      <w:r w:rsidR="00EC6353">
        <w:rPr>
          <w:rStyle w:val="markedcontent"/>
          <w:sz w:val="28"/>
          <w:szCs w:val="28"/>
        </w:rPr>
        <w:t>системы</w:t>
      </w:r>
      <w:r w:rsidR="00EC6353" w:rsidRPr="00316EFF">
        <w:rPr>
          <w:rStyle w:val="markedcontent"/>
          <w:sz w:val="28"/>
          <w:szCs w:val="28"/>
        </w:rPr>
        <w:t xml:space="preserve"> организации закупочной деятельности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</w:t>
      </w:r>
    </w:p>
    <w:p w:rsidR="00EC6353" w:rsidRPr="002A625D" w:rsidRDefault="00EC6353" w:rsidP="00EC6353">
      <w:pPr>
        <w:ind w:firstLine="709"/>
        <w:jc w:val="both"/>
        <w:rPr>
          <w:rStyle w:val="markedcontent"/>
          <w:sz w:val="28"/>
          <w:szCs w:val="28"/>
        </w:rPr>
      </w:pPr>
      <w:r w:rsidRPr="002A625D">
        <w:rPr>
          <w:rStyle w:val="markedcontent"/>
          <w:sz w:val="28"/>
          <w:szCs w:val="28"/>
        </w:rPr>
        <w:t xml:space="preserve">2.6. Итогом аудита в сфере закупок должна стать оценка уровня обеспечения государственных нужд с учетом затрат бюджетных средств, </w:t>
      </w:r>
      <w:r w:rsidR="00292A99" w:rsidRPr="002A625D">
        <w:rPr>
          <w:rStyle w:val="markedcontent"/>
          <w:sz w:val="28"/>
          <w:szCs w:val="28"/>
        </w:rPr>
        <w:t>результативности</w:t>
      </w:r>
      <w:r w:rsidRPr="002A625D">
        <w:rPr>
          <w:rStyle w:val="markedcontent"/>
          <w:sz w:val="28"/>
          <w:szCs w:val="28"/>
        </w:rPr>
        <w:t xml:space="preserve"> и эффективности осуществления закупок.</w:t>
      </w:r>
    </w:p>
    <w:p w:rsidR="009C73E4" w:rsidRPr="002A625D" w:rsidRDefault="009C73E4" w:rsidP="00EC6353">
      <w:pPr>
        <w:ind w:firstLine="709"/>
        <w:jc w:val="both"/>
        <w:rPr>
          <w:rStyle w:val="markedcontent"/>
          <w:sz w:val="28"/>
          <w:szCs w:val="28"/>
        </w:rPr>
      </w:pPr>
    </w:p>
    <w:p w:rsidR="00195344" w:rsidRDefault="00195344" w:rsidP="009C73E4">
      <w:pPr>
        <w:jc w:val="center"/>
        <w:rPr>
          <w:rStyle w:val="markedcontent"/>
          <w:b/>
          <w:sz w:val="28"/>
          <w:szCs w:val="28"/>
        </w:rPr>
      </w:pPr>
    </w:p>
    <w:p w:rsidR="009C73E4" w:rsidRDefault="009C73E4" w:rsidP="009C73E4">
      <w:pPr>
        <w:jc w:val="center"/>
        <w:rPr>
          <w:rStyle w:val="markedcontent"/>
          <w:b/>
          <w:sz w:val="28"/>
          <w:szCs w:val="28"/>
        </w:rPr>
      </w:pPr>
      <w:r>
        <w:rPr>
          <w:rStyle w:val="markedcontent"/>
          <w:b/>
          <w:sz w:val="28"/>
          <w:szCs w:val="28"/>
        </w:rPr>
        <w:t xml:space="preserve">3. Предмет и </w:t>
      </w:r>
      <w:r w:rsidRPr="002C7323">
        <w:rPr>
          <w:rStyle w:val="markedcontent"/>
          <w:b/>
          <w:sz w:val="28"/>
          <w:szCs w:val="28"/>
        </w:rPr>
        <w:t>объект</w:t>
      </w:r>
      <w:r w:rsidR="00E161C6" w:rsidRPr="002C7323">
        <w:rPr>
          <w:rStyle w:val="markedcontent"/>
          <w:b/>
          <w:sz w:val="28"/>
          <w:szCs w:val="28"/>
        </w:rPr>
        <w:t>ы</w:t>
      </w:r>
      <w:r>
        <w:rPr>
          <w:rStyle w:val="markedcontent"/>
          <w:b/>
          <w:sz w:val="28"/>
          <w:szCs w:val="28"/>
        </w:rPr>
        <w:t xml:space="preserve"> аудита в сфере закупок</w:t>
      </w:r>
    </w:p>
    <w:p w:rsidR="009C73E4" w:rsidRPr="009C73E4" w:rsidRDefault="009C73E4" w:rsidP="009C73E4">
      <w:pPr>
        <w:jc w:val="center"/>
        <w:rPr>
          <w:rStyle w:val="markedcontent"/>
          <w:b/>
          <w:sz w:val="28"/>
          <w:szCs w:val="28"/>
        </w:rPr>
      </w:pPr>
    </w:p>
    <w:p w:rsidR="00316EFF" w:rsidRPr="00316EFF" w:rsidRDefault="009C73E4" w:rsidP="00316EFF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3.1</w:t>
      </w:r>
      <w:r w:rsidR="00292A99">
        <w:rPr>
          <w:rStyle w:val="markedcontent"/>
          <w:sz w:val="28"/>
          <w:szCs w:val="28"/>
        </w:rPr>
        <w:t xml:space="preserve">. </w:t>
      </w:r>
      <w:r w:rsidR="00316EFF" w:rsidRPr="00316EFF">
        <w:rPr>
          <w:rStyle w:val="markedcontent"/>
          <w:sz w:val="28"/>
          <w:szCs w:val="28"/>
        </w:rPr>
        <w:t xml:space="preserve">Предметом аудита в сфере закупок является </w:t>
      </w:r>
      <w:r w:rsidR="00E422DB">
        <w:rPr>
          <w:rStyle w:val="markedcontent"/>
          <w:sz w:val="28"/>
          <w:szCs w:val="28"/>
        </w:rPr>
        <w:t xml:space="preserve">деятельность объекта аудита в </w:t>
      </w:r>
      <w:r w:rsidR="00316EFF" w:rsidRPr="00316EFF">
        <w:rPr>
          <w:rStyle w:val="markedcontent"/>
          <w:sz w:val="28"/>
          <w:szCs w:val="28"/>
        </w:rPr>
        <w:t>процесс</w:t>
      </w:r>
      <w:r w:rsidR="00E422DB">
        <w:rPr>
          <w:rStyle w:val="markedcontent"/>
          <w:sz w:val="28"/>
          <w:szCs w:val="28"/>
        </w:rPr>
        <w:t>е</w:t>
      </w:r>
      <w:r w:rsidR="00316EFF" w:rsidRPr="00316EFF">
        <w:rPr>
          <w:rStyle w:val="markedcontent"/>
          <w:sz w:val="28"/>
          <w:szCs w:val="28"/>
        </w:rPr>
        <w:t xml:space="preserve"> использования средств областного бюджета, средств бюджета Территориального фонда обязательного медицинского страхования Амурской области</w:t>
      </w:r>
      <w:r w:rsidR="00292A99">
        <w:rPr>
          <w:rStyle w:val="markedcontent"/>
          <w:sz w:val="28"/>
          <w:szCs w:val="28"/>
        </w:rPr>
        <w:t xml:space="preserve"> </w:t>
      </w:r>
      <w:r w:rsidR="00316EFF" w:rsidRPr="00316EFF">
        <w:rPr>
          <w:rStyle w:val="markedcontent"/>
          <w:sz w:val="28"/>
          <w:szCs w:val="28"/>
        </w:rPr>
        <w:t>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закупок.</w:t>
      </w:r>
    </w:p>
    <w:p w:rsidR="00316EFF" w:rsidRPr="00316EF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316EFF">
        <w:rPr>
          <w:rStyle w:val="markedcontent"/>
          <w:sz w:val="28"/>
          <w:szCs w:val="28"/>
        </w:rPr>
        <w:t>Предметом аудита в сфере закупок также являются организация и эффективность функционирования контрактной системы в сфере закупок.</w:t>
      </w:r>
    </w:p>
    <w:p w:rsidR="00316EFF" w:rsidRPr="00316EFF" w:rsidRDefault="009C73E4" w:rsidP="00316EFF">
      <w:pPr>
        <w:ind w:firstLine="709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3.2.</w:t>
      </w:r>
      <w:r w:rsidR="008353DE">
        <w:rPr>
          <w:rStyle w:val="markedcontent"/>
          <w:sz w:val="28"/>
          <w:szCs w:val="28"/>
        </w:rPr>
        <w:t xml:space="preserve"> </w:t>
      </w:r>
      <w:r w:rsidR="00316EFF" w:rsidRPr="00316EFF">
        <w:rPr>
          <w:rStyle w:val="markedcontent"/>
          <w:sz w:val="28"/>
          <w:szCs w:val="28"/>
        </w:rPr>
        <w:t xml:space="preserve">Объектами </w:t>
      </w:r>
      <w:r w:rsidR="00E422DB">
        <w:rPr>
          <w:rStyle w:val="markedcontent"/>
          <w:sz w:val="28"/>
          <w:szCs w:val="28"/>
        </w:rPr>
        <w:t>аудита</w:t>
      </w:r>
      <w:r w:rsidR="00316EFF" w:rsidRPr="00316EFF">
        <w:rPr>
          <w:rStyle w:val="markedcontent"/>
          <w:sz w:val="28"/>
          <w:szCs w:val="28"/>
        </w:rPr>
        <w:t xml:space="preserve"> в сфере закупок являются:</w:t>
      </w:r>
    </w:p>
    <w:p w:rsidR="00316EFF" w:rsidRPr="008564CA" w:rsidRDefault="008564CA" w:rsidP="008564CA">
      <w:pPr>
        <w:tabs>
          <w:tab w:val="left" w:pos="0"/>
        </w:tabs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</w:t>
      </w:r>
      <w:r w:rsidR="00316EFF" w:rsidRPr="008564CA">
        <w:rPr>
          <w:rStyle w:val="markedcontent"/>
          <w:sz w:val="28"/>
          <w:szCs w:val="28"/>
        </w:rPr>
        <w:t xml:space="preserve"> государственные органы (в том числе органы государственной власти), органы управления Территориального фонда обязательного медицинского страхования Амурской области, государственные казенные учреждения, действующие от имени Амурской области, уполномоченные </w:t>
      </w:r>
      <w:r w:rsidR="00316EFF" w:rsidRPr="008564CA">
        <w:rPr>
          <w:rStyle w:val="markedcontent"/>
          <w:sz w:val="28"/>
          <w:szCs w:val="28"/>
        </w:rPr>
        <w:lastRenderedPageBreak/>
        <w:t xml:space="preserve">принимать бюджетные обязательства в соответствии с бюджетным законодательством Российской Федерации от имени Амурской области и осуществляющие закупки; </w:t>
      </w:r>
    </w:p>
    <w:p w:rsidR="00316EFF" w:rsidRPr="008564CA" w:rsidRDefault="008564CA" w:rsidP="008564CA">
      <w:pPr>
        <w:tabs>
          <w:tab w:val="left" w:pos="0"/>
        </w:tabs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- </w:t>
      </w:r>
      <w:r w:rsidR="00316EFF" w:rsidRPr="008564CA">
        <w:rPr>
          <w:rStyle w:val="markedcontent"/>
          <w:sz w:val="28"/>
          <w:szCs w:val="28"/>
        </w:rPr>
        <w:t>бюджетные</w:t>
      </w:r>
      <w:r>
        <w:rPr>
          <w:rStyle w:val="markedcontent"/>
          <w:sz w:val="28"/>
          <w:szCs w:val="28"/>
        </w:rPr>
        <w:t xml:space="preserve"> и</w:t>
      </w:r>
      <w:r w:rsidR="00316EFF" w:rsidRPr="008564CA">
        <w:rPr>
          <w:rStyle w:val="markedcontent"/>
          <w:sz w:val="28"/>
          <w:szCs w:val="28"/>
        </w:rPr>
        <w:t xml:space="preserve"> автономные учреждения, государственные унитарные предприятия Амурской обл</w:t>
      </w:r>
      <w:r>
        <w:rPr>
          <w:rStyle w:val="markedcontent"/>
          <w:sz w:val="28"/>
          <w:szCs w:val="28"/>
        </w:rPr>
        <w:t xml:space="preserve">асти, </w:t>
      </w:r>
      <w:r w:rsidR="00316EFF" w:rsidRPr="008564CA">
        <w:rPr>
          <w:rStyle w:val="markedcontent"/>
          <w:sz w:val="28"/>
          <w:szCs w:val="28"/>
        </w:rPr>
        <w:t xml:space="preserve">иные юридические лица, осуществляющие закупки с учетом особенностей статьи 15 Закона № 44-ФЗ; </w:t>
      </w:r>
    </w:p>
    <w:p w:rsidR="00316EFF" w:rsidRDefault="008564CA" w:rsidP="008564CA">
      <w:pPr>
        <w:tabs>
          <w:tab w:val="left" w:pos="0"/>
        </w:tabs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- </w:t>
      </w:r>
      <w:r w:rsidR="00316EFF" w:rsidRPr="008564CA">
        <w:rPr>
          <w:rStyle w:val="markedcontent"/>
          <w:sz w:val="28"/>
          <w:szCs w:val="28"/>
        </w:rPr>
        <w:t>государственные органы,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 Законом № 44-ФЗ).</w:t>
      </w:r>
    </w:p>
    <w:p w:rsidR="008564CA" w:rsidRDefault="009C73E4" w:rsidP="008564C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3.3</w:t>
      </w:r>
      <w:r w:rsidR="008353DE">
        <w:rPr>
          <w:rStyle w:val="markedcontent"/>
          <w:sz w:val="28"/>
          <w:szCs w:val="28"/>
        </w:rPr>
        <w:t xml:space="preserve">. </w:t>
      </w:r>
      <w:r w:rsidR="00D379AF">
        <w:rPr>
          <w:sz w:val="28"/>
          <w:szCs w:val="28"/>
        </w:rPr>
        <w:t>При проведен</w:t>
      </w:r>
      <w:proofErr w:type="gramStart"/>
      <w:r w:rsidR="00D379AF">
        <w:rPr>
          <w:sz w:val="28"/>
          <w:szCs w:val="28"/>
        </w:rPr>
        <w:t>ии ау</w:t>
      </w:r>
      <w:proofErr w:type="gramEnd"/>
      <w:r w:rsidR="00D379AF">
        <w:rPr>
          <w:sz w:val="28"/>
          <w:szCs w:val="28"/>
        </w:rPr>
        <w:t>дита</w:t>
      </w:r>
      <w:r w:rsidR="008353DE" w:rsidRPr="00281457">
        <w:rPr>
          <w:sz w:val="28"/>
          <w:szCs w:val="28"/>
        </w:rPr>
        <w:t xml:space="preserve"> в сфере закупок могут рассматриваться отдельные вопросы деятельности проверяемого объекта в части осуществления закупок товаров, работ, услуг для обеспечения государственных нужд либо отдельные направления использования бюджетных средств на закупки товаров, работ, услуг для обеспечения государственных нужд.</w:t>
      </w:r>
    </w:p>
    <w:p w:rsidR="008353DE" w:rsidRDefault="008353DE" w:rsidP="008564C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353DE" w:rsidRDefault="009C73E4" w:rsidP="008353D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353DE">
        <w:rPr>
          <w:b/>
          <w:sz w:val="28"/>
          <w:szCs w:val="28"/>
        </w:rPr>
        <w:t xml:space="preserve">. Порядок </w:t>
      </w:r>
      <w:r w:rsidR="000C7BC4">
        <w:rPr>
          <w:b/>
          <w:sz w:val="28"/>
          <w:szCs w:val="28"/>
        </w:rPr>
        <w:t>проведения</w:t>
      </w:r>
      <w:r w:rsidR="008353DE">
        <w:rPr>
          <w:b/>
          <w:sz w:val="28"/>
          <w:szCs w:val="28"/>
        </w:rPr>
        <w:t xml:space="preserve"> аудита в сфере закупок</w:t>
      </w:r>
    </w:p>
    <w:p w:rsidR="003F19E2" w:rsidRDefault="003F19E2" w:rsidP="008353DE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</w:p>
    <w:p w:rsidR="00234E60" w:rsidRDefault="009C73E4" w:rsidP="00234E6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11A6" w:rsidRPr="003B39A7">
        <w:rPr>
          <w:sz w:val="28"/>
          <w:szCs w:val="28"/>
        </w:rPr>
        <w:t xml:space="preserve">.1. </w:t>
      </w:r>
      <w:r w:rsidR="003B39A7">
        <w:rPr>
          <w:sz w:val="28"/>
          <w:szCs w:val="28"/>
        </w:rPr>
        <w:t>А</w:t>
      </w:r>
      <w:r w:rsidR="003211A6" w:rsidRPr="003B39A7">
        <w:rPr>
          <w:sz w:val="28"/>
          <w:szCs w:val="28"/>
        </w:rPr>
        <w:t xml:space="preserve">удит в сфере закупок </w:t>
      </w:r>
      <w:r w:rsidR="003B39A7">
        <w:rPr>
          <w:sz w:val="28"/>
          <w:szCs w:val="28"/>
        </w:rPr>
        <w:t xml:space="preserve">проводится на основании </w:t>
      </w:r>
      <w:r w:rsidR="003211A6" w:rsidRPr="003B39A7">
        <w:rPr>
          <w:sz w:val="28"/>
          <w:szCs w:val="28"/>
        </w:rPr>
        <w:t xml:space="preserve"> план</w:t>
      </w:r>
      <w:r w:rsidR="003B39A7">
        <w:rPr>
          <w:sz w:val="28"/>
          <w:szCs w:val="28"/>
        </w:rPr>
        <w:t>а</w:t>
      </w:r>
      <w:r w:rsidR="003211A6" w:rsidRPr="003B39A7">
        <w:rPr>
          <w:sz w:val="28"/>
          <w:szCs w:val="28"/>
        </w:rPr>
        <w:t xml:space="preserve"> работы </w:t>
      </w:r>
      <w:r w:rsidR="003B39A7">
        <w:rPr>
          <w:sz w:val="28"/>
          <w:szCs w:val="28"/>
        </w:rPr>
        <w:t>КСП Амурской области</w:t>
      </w:r>
      <w:r w:rsidR="00234E60">
        <w:rPr>
          <w:sz w:val="28"/>
          <w:szCs w:val="28"/>
        </w:rPr>
        <w:t xml:space="preserve"> на соответствующий год и </w:t>
      </w:r>
      <w:r w:rsidR="00234E60" w:rsidRPr="003F19E2">
        <w:rPr>
          <w:sz w:val="28"/>
          <w:szCs w:val="28"/>
        </w:rPr>
        <w:t xml:space="preserve">включает следующие этапы, каждый из которых характеризуется выполнением определенных задач: </w:t>
      </w:r>
    </w:p>
    <w:p w:rsidR="00234E60" w:rsidRDefault="00234E60" w:rsidP="00234E6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F19E2">
        <w:rPr>
          <w:sz w:val="28"/>
          <w:szCs w:val="28"/>
        </w:rPr>
        <w:t xml:space="preserve">- подготовка к проведению аудита в сфере закупок (подготовительный этап); </w:t>
      </w:r>
    </w:p>
    <w:p w:rsidR="00234E60" w:rsidRDefault="00234E60" w:rsidP="00234E6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F19E2">
        <w:rPr>
          <w:sz w:val="28"/>
          <w:szCs w:val="28"/>
        </w:rPr>
        <w:t xml:space="preserve">- проведение аудита в сфере закупок (основной этап); </w:t>
      </w:r>
    </w:p>
    <w:p w:rsidR="00234E60" w:rsidRDefault="00234E60" w:rsidP="00234E6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F19E2">
        <w:rPr>
          <w:sz w:val="28"/>
          <w:szCs w:val="28"/>
        </w:rPr>
        <w:t>- оформление результатов аудита в сфере закупок (заключительный этап</w:t>
      </w:r>
      <w:r>
        <w:rPr>
          <w:sz w:val="28"/>
          <w:szCs w:val="28"/>
        </w:rPr>
        <w:t>)</w:t>
      </w:r>
      <w:r w:rsidRPr="003F19E2">
        <w:rPr>
          <w:sz w:val="28"/>
          <w:szCs w:val="28"/>
        </w:rPr>
        <w:t xml:space="preserve">. </w:t>
      </w:r>
    </w:p>
    <w:p w:rsidR="003211A6" w:rsidRPr="003B39A7" w:rsidRDefault="00234E60" w:rsidP="003B39A7">
      <w:pPr>
        <w:widowControl w:val="0"/>
        <w:tabs>
          <w:tab w:val="left" w:pos="0"/>
        </w:tabs>
        <w:spacing w:before="280" w:after="280"/>
        <w:ind w:firstLine="709"/>
        <w:contextualSpacing/>
        <w:jc w:val="both"/>
        <w:rPr>
          <w:sz w:val="28"/>
          <w:szCs w:val="28"/>
        </w:rPr>
      </w:pPr>
      <w:proofErr w:type="gramStart"/>
      <w:r w:rsidRPr="003F19E2">
        <w:rPr>
          <w:sz w:val="28"/>
          <w:szCs w:val="28"/>
        </w:rPr>
        <w:t xml:space="preserve">Продолжительность проведения каждого из указанных этапов зависит от особенностей объектов аудита в сфере закупок, количества планируемых объектами аудита в сфере закупок к заключению, заключенных и исполненных контрактов в проверяемом периоде, а также вида проведения аудита в сфере закупок - в виде отдельного экспертно-аналитического мероприятия либо составной части (отдельного вопроса) контрольного </w:t>
      </w:r>
      <w:r>
        <w:rPr>
          <w:sz w:val="28"/>
          <w:szCs w:val="28"/>
        </w:rPr>
        <w:t xml:space="preserve">или </w:t>
      </w:r>
      <w:r w:rsidRPr="003F19E2">
        <w:rPr>
          <w:sz w:val="28"/>
          <w:szCs w:val="28"/>
        </w:rPr>
        <w:t>экспертно-аналитического мероприятия.</w:t>
      </w:r>
      <w:proofErr w:type="gramEnd"/>
    </w:p>
    <w:p w:rsidR="0047189F" w:rsidRDefault="0047189F" w:rsidP="003B39A7">
      <w:pPr>
        <w:widowControl w:val="0"/>
        <w:tabs>
          <w:tab w:val="left" w:pos="0"/>
        </w:tabs>
        <w:spacing w:before="280" w:after="280"/>
        <w:ind w:firstLine="709"/>
        <w:contextualSpacing/>
        <w:jc w:val="both"/>
        <w:rPr>
          <w:b/>
          <w:i/>
          <w:sz w:val="28"/>
          <w:szCs w:val="28"/>
        </w:rPr>
      </w:pPr>
    </w:p>
    <w:p w:rsidR="0081006A" w:rsidRPr="00DC2D2F" w:rsidRDefault="009C73E4" w:rsidP="003B39A7">
      <w:pPr>
        <w:widowControl w:val="0"/>
        <w:tabs>
          <w:tab w:val="left" w:pos="0"/>
        </w:tabs>
        <w:spacing w:before="280" w:after="280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81006A" w:rsidRPr="00DC2D2F">
        <w:rPr>
          <w:b/>
          <w:i/>
          <w:sz w:val="28"/>
          <w:szCs w:val="28"/>
        </w:rPr>
        <w:t>.2. Подготовка к проведению аудита в сфере закупок.</w:t>
      </w:r>
    </w:p>
    <w:p w:rsidR="00F46C7B" w:rsidRDefault="0081006A" w:rsidP="0081006A">
      <w:pPr>
        <w:ind w:firstLine="709"/>
        <w:jc w:val="both"/>
        <w:rPr>
          <w:sz w:val="28"/>
          <w:szCs w:val="28"/>
        </w:rPr>
      </w:pPr>
      <w:r w:rsidRPr="0081006A">
        <w:rPr>
          <w:sz w:val="28"/>
          <w:szCs w:val="28"/>
        </w:rPr>
        <w:t xml:space="preserve">При подготовке к проведению </w:t>
      </w:r>
      <w:r>
        <w:rPr>
          <w:sz w:val="28"/>
          <w:szCs w:val="28"/>
        </w:rPr>
        <w:t>аудита в сфере закупок</w:t>
      </w:r>
      <w:r w:rsidRPr="0081006A">
        <w:rPr>
          <w:sz w:val="28"/>
          <w:szCs w:val="28"/>
        </w:rPr>
        <w:br/>
      </w:r>
      <w:r w:rsidRPr="00F46C7B">
        <w:rPr>
          <w:sz w:val="28"/>
          <w:szCs w:val="28"/>
        </w:rPr>
        <w:t>осуществля</w:t>
      </w:r>
      <w:r w:rsidR="00F46C7B">
        <w:rPr>
          <w:sz w:val="28"/>
          <w:szCs w:val="28"/>
        </w:rPr>
        <w:t>е</w:t>
      </w:r>
      <w:r w:rsidRPr="00F46C7B">
        <w:rPr>
          <w:sz w:val="28"/>
          <w:szCs w:val="28"/>
        </w:rPr>
        <w:t>тся</w:t>
      </w:r>
      <w:r w:rsidRPr="0081006A">
        <w:rPr>
          <w:sz w:val="28"/>
          <w:szCs w:val="28"/>
        </w:rPr>
        <w:t xml:space="preserve"> предварительное изучение предмета и объекта </w:t>
      </w:r>
      <w:r>
        <w:rPr>
          <w:sz w:val="28"/>
          <w:szCs w:val="28"/>
        </w:rPr>
        <w:t>аудита</w:t>
      </w:r>
      <w:r w:rsidRPr="0081006A">
        <w:rPr>
          <w:sz w:val="28"/>
          <w:szCs w:val="28"/>
        </w:rPr>
        <w:t>, анализ их специфики, сбор необходимых данных и информации</w:t>
      </w:r>
      <w:r w:rsidR="00F46C7B">
        <w:rPr>
          <w:sz w:val="28"/>
          <w:szCs w:val="28"/>
        </w:rPr>
        <w:t>.</w:t>
      </w:r>
      <w:r w:rsidRPr="0081006A">
        <w:rPr>
          <w:sz w:val="28"/>
          <w:szCs w:val="28"/>
        </w:rPr>
        <w:t xml:space="preserve"> </w:t>
      </w:r>
    </w:p>
    <w:p w:rsidR="00B04E9E" w:rsidRDefault="00B04E9E" w:rsidP="00810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изучение предмета и объекта аудита и их специфики проводится на основании общедоступной информации, имеющейся в распоряжении КСП Амурской области. </w:t>
      </w:r>
      <w:r w:rsidRPr="007326E5">
        <w:rPr>
          <w:sz w:val="28"/>
          <w:szCs w:val="28"/>
        </w:rPr>
        <w:t xml:space="preserve">В качестве основного источника информации о закупках объекта </w:t>
      </w:r>
      <w:r w:rsidR="000C2805">
        <w:rPr>
          <w:sz w:val="28"/>
          <w:szCs w:val="28"/>
        </w:rPr>
        <w:t>аудита</w:t>
      </w:r>
      <w:r w:rsidRPr="007326E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используется</w:t>
      </w:r>
      <w:r w:rsidRPr="007326E5">
        <w:rPr>
          <w:sz w:val="28"/>
          <w:szCs w:val="28"/>
        </w:rPr>
        <w:t xml:space="preserve"> единая </w:t>
      </w:r>
      <w:r w:rsidRPr="007326E5">
        <w:rPr>
          <w:sz w:val="28"/>
          <w:szCs w:val="28"/>
        </w:rPr>
        <w:lastRenderedPageBreak/>
        <w:t>информационная система в сфере закупок</w:t>
      </w:r>
      <w:r>
        <w:rPr>
          <w:sz w:val="28"/>
          <w:szCs w:val="28"/>
        </w:rPr>
        <w:t xml:space="preserve">, </w:t>
      </w:r>
      <w:r w:rsidRPr="00E56C19">
        <w:rPr>
          <w:rStyle w:val="markedcontent"/>
          <w:sz w:val="28"/>
          <w:szCs w:val="28"/>
        </w:rPr>
        <w:t xml:space="preserve">функционал которой определен статьей 4 Закона № 44-ФЗ - официальный сайт zakupki.gov.ru. </w:t>
      </w:r>
      <w:r w:rsidR="000C2805">
        <w:rPr>
          <w:rStyle w:val="markedcontent"/>
          <w:sz w:val="28"/>
          <w:szCs w:val="28"/>
        </w:rPr>
        <w:t>Также м</w:t>
      </w:r>
      <w:r w:rsidRPr="00E56C19">
        <w:rPr>
          <w:rStyle w:val="markedcontent"/>
          <w:sz w:val="28"/>
          <w:szCs w:val="28"/>
        </w:rPr>
        <w:t>огут использоваться электронные торговые площадки, официальные сайты контрольных органов в сфере закупок, официальные сайты объектов аудита</w:t>
      </w:r>
      <w:r>
        <w:rPr>
          <w:rStyle w:val="markedcontent"/>
          <w:sz w:val="28"/>
          <w:szCs w:val="28"/>
        </w:rPr>
        <w:t xml:space="preserve">, </w:t>
      </w:r>
      <w:r w:rsidRPr="00B04E9E">
        <w:rPr>
          <w:rStyle w:val="markedcontent"/>
          <w:sz w:val="28"/>
          <w:szCs w:val="28"/>
        </w:rPr>
        <w:t xml:space="preserve">а также иные </w:t>
      </w:r>
      <w:r w:rsidRPr="00B04E9E">
        <w:rPr>
          <w:sz w:val="28"/>
          <w:szCs w:val="28"/>
        </w:rPr>
        <w:t>информационные ресурсы о реализации на территории Амурской области национальных (региональных) проектов и государственных программ.</w:t>
      </w:r>
    </w:p>
    <w:p w:rsidR="000C2805" w:rsidRPr="00B04E9E" w:rsidRDefault="000C2805" w:rsidP="00810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предварительного изучения предмета, объекта аудита и их специфики определяются </w:t>
      </w:r>
      <w:r w:rsidRPr="002A625D">
        <w:rPr>
          <w:sz w:val="28"/>
          <w:szCs w:val="28"/>
        </w:rPr>
        <w:t>цель (цели)</w:t>
      </w:r>
      <w:r>
        <w:rPr>
          <w:sz w:val="28"/>
          <w:szCs w:val="28"/>
        </w:rPr>
        <w:t xml:space="preserve"> и вопросы аудита в сфере закупок, которые отражаются в </w:t>
      </w:r>
      <w:r w:rsidRPr="00F46C7B">
        <w:rPr>
          <w:sz w:val="28"/>
          <w:szCs w:val="28"/>
        </w:rPr>
        <w:t>программе проведения мероприятия.</w:t>
      </w:r>
      <w:r w:rsidR="00F46C7B">
        <w:rPr>
          <w:sz w:val="28"/>
          <w:szCs w:val="28"/>
        </w:rPr>
        <w:t xml:space="preserve"> При проведен</w:t>
      </w:r>
      <w:proofErr w:type="gramStart"/>
      <w:r w:rsidR="00F46C7B">
        <w:rPr>
          <w:sz w:val="28"/>
          <w:szCs w:val="28"/>
        </w:rPr>
        <w:t>ии ау</w:t>
      </w:r>
      <w:proofErr w:type="gramEnd"/>
      <w:r w:rsidR="00F46C7B">
        <w:rPr>
          <w:sz w:val="28"/>
          <w:szCs w:val="28"/>
        </w:rPr>
        <w:t xml:space="preserve">дита в сфере закупок в виде </w:t>
      </w:r>
      <w:r w:rsidR="00F46C7B" w:rsidRPr="00C46A83">
        <w:rPr>
          <w:sz w:val="28"/>
          <w:szCs w:val="28"/>
        </w:rPr>
        <w:t>составной части (от</w:t>
      </w:r>
      <w:r w:rsidR="00F46C7B">
        <w:rPr>
          <w:sz w:val="28"/>
          <w:szCs w:val="28"/>
        </w:rPr>
        <w:t>дельного вопроса) контрольного или экспертно-аналитического</w:t>
      </w:r>
      <w:r w:rsidR="00F46C7B" w:rsidRPr="00C46A83">
        <w:rPr>
          <w:sz w:val="28"/>
          <w:szCs w:val="28"/>
        </w:rPr>
        <w:t xml:space="preserve"> мероприятия</w:t>
      </w:r>
      <w:r w:rsidR="00F46C7B">
        <w:rPr>
          <w:sz w:val="28"/>
          <w:szCs w:val="28"/>
        </w:rPr>
        <w:t xml:space="preserve"> в программе проведения этого мероприятия </w:t>
      </w:r>
      <w:r w:rsidR="00D379AF">
        <w:rPr>
          <w:sz w:val="28"/>
          <w:szCs w:val="28"/>
        </w:rPr>
        <w:t>отдельная</w:t>
      </w:r>
      <w:r w:rsidR="00436362">
        <w:rPr>
          <w:sz w:val="28"/>
          <w:szCs w:val="28"/>
        </w:rPr>
        <w:t xml:space="preserve"> </w:t>
      </w:r>
      <w:r w:rsidR="00F46C7B">
        <w:rPr>
          <w:sz w:val="28"/>
          <w:szCs w:val="28"/>
        </w:rPr>
        <w:t>цель (цели) проведения аудита в сфере закупок не указывается.</w:t>
      </w:r>
    </w:p>
    <w:p w:rsidR="003211A6" w:rsidRDefault="003F19E2" w:rsidP="008353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F19E2">
        <w:rPr>
          <w:sz w:val="28"/>
          <w:szCs w:val="28"/>
        </w:rPr>
        <w:t xml:space="preserve">Конкретный перечень вопросов, включаемых в программу проведения мероприятия, определяется в зависимости от целей мероприятия, сроков и методов его проведения, значимости и существенности ожидаемых выводов, содержания и особенностей деятельности объектов </w:t>
      </w:r>
      <w:r w:rsidR="003211A6">
        <w:rPr>
          <w:sz w:val="28"/>
          <w:szCs w:val="28"/>
        </w:rPr>
        <w:t>аудита</w:t>
      </w:r>
      <w:r w:rsidRPr="003F19E2">
        <w:rPr>
          <w:sz w:val="28"/>
          <w:szCs w:val="28"/>
        </w:rPr>
        <w:t xml:space="preserve"> и проводимых ими закупок, а также результатов ранее проведенных мероприятий (выявленных рисков, установленных </w:t>
      </w:r>
      <w:r w:rsidR="003211A6">
        <w:rPr>
          <w:sz w:val="28"/>
          <w:szCs w:val="28"/>
        </w:rPr>
        <w:t xml:space="preserve">отклонений, </w:t>
      </w:r>
      <w:r w:rsidRPr="003F19E2">
        <w:rPr>
          <w:sz w:val="28"/>
          <w:szCs w:val="28"/>
        </w:rPr>
        <w:t>нарушений и недостатков</w:t>
      </w:r>
      <w:r w:rsidR="00570A0E">
        <w:rPr>
          <w:sz w:val="28"/>
          <w:szCs w:val="28"/>
        </w:rPr>
        <w:t>)</w:t>
      </w:r>
      <w:r w:rsidRPr="003F19E2">
        <w:rPr>
          <w:sz w:val="28"/>
          <w:szCs w:val="28"/>
        </w:rPr>
        <w:t xml:space="preserve">. </w:t>
      </w:r>
    </w:p>
    <w:p w:rsidR="0077777C" w:rsidRDefault="0077777C" w:rsidP="003F19E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E6082" w:rsidRDefault="009C73E4" w:rsidP="003F19E2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9E6082" w:rsidRPr="00DC2D2F">
        <w:rPr>
          <w:b/>
          <w:i/>
          <w:sz w:val="28"/>
          <w:szCs w:val="28"/>
        </w:rPr>
        <w:t>.</w:t>
      </w:r>
      <w:r w:rsidR="00691EBC">
        <w:rPr>
          <w:b/>
          <w:i/>
          <w:sz w:val="28"/>
          <w:szCs w:val="28"/>
        </w:rPr>
        <w:t>3</w:t>
      </w:r>
      <w:r w:rsidR="009E6082" w:rsidRPr="00DC2D2F">
        <w:rPr>
          <w:b/>
          <w:i/>
          <w:sz w:val="28"/>
          <w:szCs w:val="28"/>
        </w:rPr>
        <w:t>. Проведение аудита в сфере закупок</w:t>
      </w:r>
    </w:p>
    <w:p w:rsidR="008B3CAD" w:rsidRPr="008B3CAD" w:rsidRDefault="007D116E" w:rsidP="008B3CAD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дита в сфере закупок осуществляется </w:t>
      </w:r>
      <w:r w:rsidRPr="005F71AD">
        <w:rPr>
          <w:iCs/>
          <w:spacing w:val="3"/>
          <w:sz w:val="28"/>
          <w:szCs w:val="28"/>
        </w:rPr>
        <w:t xml:space="preserve">сбор информации и фактических данных в соответствии </w:t>
      </w:r>
      <w:r w:rsidR="003510D6" w:rsidRPr="002A625D">
        <w:rPr>
          <w:iCs/>
          <w:spacing w:val="3"/>
          <w:sz w:val="28"/>
          <w:szCs w:val="28"/>
        </w:rPr>
        <w:t xml:space="preserve">с </w:t>
      </w:r>
      <w:r w:rsidRPr="002A625D">
        <w:rPr>
          <w:iCs/>
          <w:spacing w:val="3"/>
          <w:sz w:val="28"/>
          <w:szCs w:val="28"/>
        </w:rPr>
        <w:t>целью</w:t>
      </w:r>
      <w:r w:rsidRPr="005F71AD">
        <w:rPr>
          <w:iCs/>
          <w:spacing w:val="3"/>
          <w:sz w:val="28"/>
          <w:szCs w:val="28"/>
        </w:rPr>
        <w:t xml:space="preserve"> и вопросами аудита в сфере закупок</w:t>
      </w:r>
      <w:r>
        <w:rPr>
          <w:iCs/>
          <w:spacing w:val="3"/>
          <w:sz w:val="28"/>
          <w:szCs w:val="28"/>
        </w:rPr>
        <w:t xml:space="preserve">, </w:t>
      </w:r>
      <w:r w:rsidRPr="005F71AD">
        <w:rPr>
          <w:iCs/>
          <w:spacing w:val="3"/>
          <w:sz w:val="28"/>
          <w:szCs w:val="28"/>
        </w:rPr>
        <w:t>провер</w:t>
      </w:r>
      <w:r>
        <w:rPr>
          <w:iCs/>
          <w:spacing w:val="3"/>
          <w:sz w:val="28"/>
          <w:szCs w:val="28"/>
        </w:rPr>
        <w:t>яется</w:t>
      </w:r>
      <w:r w:rsidRPr="005F71AD">
        <w:rPr>
          <w:iCs/>
          <w:spacing w:val="3"/>
          <w:sz w:val="28"/>
          <w:szCs w:val="28"/>
        </w:rPr>
        <w:t xml:space="preserve"> их полнот</w:t>
      </w:r>
      <w:r>
        <w:rPr>
          <w:iCs/>
          <w:spacing w:val="3"/>
          <w:sz w:val="28"/>
          <w:szCs w:val="28"/>
        </w:rPr>
        <w:t>а</w:t>
      </w:r>
      <w:r w:rsidRPr="005F71AD">
        <w:rPr>
          <w:iCs/>
          <w:spacing w:val="3"/>
          <w:sz w:val="28"/>
          <w:szCs w:val="28"/>
        </w:rPr>
        <w:t>, точност</w:t>
      </w:r>
      <w:r>
        <w:rPr>
          <w:iCs/>
          <w:spacing w:val="3"/>
          <w:sz w:val="28"/>
          <w:szCs w:val="28"/>
        </w:rPr>
        <w:t>ь</w:t>
      </w:r>
      <w:r w:rsidRPr="005F71AD">
        <w:rPr>
          <w:iCs/>
          <w:spacing w:val="3"/>
          <w:sz w:val="28"/>
          <w:szCs w:val="28"/>
        </w:rPr>
        <w:t>, объективност</w:t>
      </w:r>
      <w:r>
        <w:rPr>
          <w:iCs/>
          <w:spacing w:val="3"/>
          <w:sz w:val="28"/>
          <w:szCs w:val="28"/>
        </w:rPr>
        <w:t>ь и</w:t>
      </w:r>
      <w:r w:rsidR="00603247">
        <w:rPr>
          <w:iCs/>
          <w:spacing w:val="3"/>
          <w:sz w:val="28"/>
          <w:szCs w:val="28"/>
        </w:rPr>
        <w:t xml:space="preserve"> достоверность.</w:t>
      </w:r>
      <w:r>
        <w:rPr>
          <w:sz w:val="28"/>
          <w:szCs w:val="28"/>
        </w:rPr>
        <w:t xml:space="preserve"> </w:t>
      </w:r>
      <w:r w:rsidR="00603247"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основе собранных фактических данных и информации проводится анализ и оценка </w:t>
      </w:r>
      <w:r w:rsidRPr="005F71AD">
        <w:rPr>
          <w:iCs/>
          <w:spacing w:val="3"/>
          <w:sz w:val="28"/>
          <w:szCs w:val="28"/>
        </w:rPr>
        <w:t>законност</w:t>
      </w:r>
      <w:r>
        <w:rPr>
          <w:iCs/>
          <w:spacing w:val="3"/>
          <w:sz w:val="28"/>
          <w:szCs w:val="28"/>
        </w:rPr>
        <w:t>и</w:t>
      </w:r>
      <w:r w:rsidRPr="005F71AD">
        <w:rPr>
          <w:iCs/>
          <w:spacing w:val="3"/>
          <w:sz w:val="28"/>
          <w:szCs w:val="28"/>
        </w:rPr>
        <w:t>, целесообразност</w:t>
      </w:r>
      <w:r>
        <w:rPr>
          <w:iCs/>
          <w:spacing w:val="3"/>
          <w:sz w:val="28"/>
          <w:szCs w:val="28"/>
        </w:rPr>
        <w:t>и</w:t>
      </w:r>
      <w:r w:rsidRPr="005F71AD">
        <w:rPr>
          <w:iCs/>
          <w:spacing w:val="3"/>
          <w:sz w:val="28"/>
          <w:szCs w:val="28"/>
        </w:rPr>
        <w:t>, обоснованност</w:t>
      </w:r>
      <w:r>
        <w:rPr>
          <w:iCs/>
          <w:spacing w:val="3"/>
          <w:sz w:val="28"/>
          <w:szCs w:val="28"/>
        </w:rPr>
        <w:t>и</w:t>
      </w:r>
      <w:r w:rsidRPr="005F71AD">
        <w:rPr>
          <w:iCs/>
          <w:spacing w:val="3"/>
          <w:sz w:val="28"/>
          <w:szCs w:val="28"/>
        </w:rPr>
        <w:t>, своевременност</w:t>
      </w:r>
      <w:r>
        <w:rPr>
          <w:iCs/>
          <w:spacing w:val="3"/>
          <w:sz w:val="28"/>
          <w:szCs w:val="28"/>
        </w:rPr>
        <w:t>и</w:t>
      </w:r>
      <w:r w:rsidRPr="005F71AD">
        <w:rPr>
          <w:iCs/>
          <w:spacing w:val="3"/>
          <w:sz w:val="28"/>
          <w:szCs w:val="28"/>
        </w:rPr>
        <w:t>, эффективност</w:t>
      </w:r>
      <w:r>
        <w:rPr>
          <w:iCs/>
          <w:spacing w:val="3"/>
          <w:sz w:val="28"/>
          <w:szCs w:val="28"/>
        </w:rPr>
        <w:t>и и результативности</w:t>
      </w:r>
      <w:r w:rsidRPr="005F71AD">
        <w:rPr>
          <w:iCs/>
          <w:spacing w:val="3"/>
          <w:sz w:val="28"/>
          <w:szCs w:val="28"/>
        </w:rPr>
        <w:t xml:space="preserve"> расходов на закупки по планируемым к заключению, заключенным и исполненным контрактам объекта аудита</w:t>
      </w:r>
      <w:r>
        <w:rPr>
          <w:iCs/>
          <w:spacing w:val="3"/>
          <w:sz w:val="28"/>
          <w:szCs w:val="28"/>
        </w:rPr>
        <w:t>.</w:t>
      </w:r>
      <w:r w:rsidR="008B3CAD" w:rsidRPr="008B3CAD">
        <w:rPr>
          <w:i/>
          <w:sz w:val="28"/>
          <w:szCs w:val="28"/>
        </w:rPr>
        <w:t xml:space="preserve"> </w:t>
      </w:r>
      <w:r w:rsidR="008B3CAD" w:rsidRPr="008B3CAD">
        <w:rPr>
          <w:sz w:val="28"/>
          <w:szCs w:val="28"/>
        </w:rPr>
        <w:t xml:space="preserve">Примерный перечень </w:t>
      </w:r>
      <w:r w:rsidR="008B3CAD">
        <w:rPr>
          <w:sz w:val="28"/>
          <w:szCs w:val="28"/>
        </w:rPr>
        <w:t xml:space="preserve">информации и документов, содержащих фактические данные, </w:t>
      </w:r>
      <w:r w:rsidR="00197F7F">
        <w:rPr>
          <w:sz w:val="28"/>
          <w:szCs w:val="28"/>
        </w:rPr>
        <w:t>приведен</w:t>
      </w:r>
      <w:r w:rsidR="008B3CAD">
        <w:rPr>
          <w:sz w:val="28"/>
          <w:szCs w:val="28"/>
        </w:rPr>
        <w:t xml:space="preserve"> </w:t>
      </w:r>
      <w:r w:rsidR="008B3CAD" w:rsidRPr="008B3CAD">
        <w:rPr>
          <w:sz w:val="28"/>
          <w:szCs w:val="28"/>
        </w:rPr>
        <w:t>в приложении № 1.</w:t>
      </w:r>
    </w:p>
    <w:p w:rsidR="00DC2D2F" w:rsidRDefault="00DC2D2F" w:rsidP="007D116E">
      <w:pPr>
        <w:tabs>
          <w:tab w:val="left" w:pos="0"/>
        </w:tabs>
        <w:ind w:firstLine="709"/>
        <w:jc w:val="both"/>
        <w:rPr>
          <w:iCs/>
          <w:spacing w:val="3"/>
          <w:sz w:val="28"/>
          <w:szCs w:val="28"/>
        </w:rPr>
      </w:pPr>
      <w:r w:rsidRPr="005F71AD">
        <w:rPr>
          <w:iCs/>
          <w:spacing w:val="3"/>
          <w:sz w:val="28"/>
          <w:szCs w:val="28"/>
        </w:rPr>
        <w:t xml:space="preserve">В ходе непосредственного проведения аудита в сфере закупок осуществляется рассмотрение деятельности объекта аудита в части, касающейся: </w:t>
      </w:r>
    </w:p>
    <w:p w:rsidR="00DC2D2F" w:rsidRPr="005F71AD" w:rsidRDefault="00DC2D2F" w:rsidP="00DC2D2F">
      <w:pPr>
        <w:widowControl w:val="0"/>
        <w:ind w:firstLine="567"/>
        <w:jc w:val="both"/>
        <w:rPr>
          <w:iCs/>
          <w:spacing w:val="3"/>
          <w:sz w:val="28"/>
          <w:szCs w:val="28"/>
        </w:rPr>
      </w:pPr>
      <w:r>
        <w:rPr>
          <w:iCs/>
          <w:spacing w:val="3"/>
          <w:sz w:val="28"/>
          <w:szCs w:val="28"/>
        </w:rPr>
        <w:t>- организации закупочной деятельности;</w:t>
      </w:r>
    </w:p>
    <w:p w:rsidR="00DC2D2F" w:rsidRPr="005F71AD" w:rsidRDefault="00DC2D2F" w:rsidP="00DC2D2F">
      <w:pPr>
        <w:widowControl w:val="0"/>
        <w:ind w:firstLine="567"/>
        <w:jc w:val="both"/>
        <w:rPr>
          <w:iCs/>
          <w:spacing w:val="3"/>
          <w:sz w:val="28"/>
          <w:szCs w:val="28"/>
        </w:rPr>
      </w:pPr>
      <w:r>
        <w:rPr>
          <w:iCs/>
          <w:spacing w:val="3"/>
          <w:sz w:val="28"/>
          <w:szCs w:val="28"/>
        </w:rPr>
        <w:t>-</w:t>
      </w:r>
      <w:r w:rsidRPr="005F71AD">
        <w:rPr>
          <w:iCs/>
          <w:spacing w:val="3"/>
          <w:sz w:val="28"/>
          <w:szCs w:val="28"/>
        </w:rPr>
        <w:t xml:space="preserve"> планирования закупок товаров, работ, услуг; </w:t>
      </w:r>
    </w:p>
    <w:p w:rsidR="00DC2D2F" w:rsidRPr="005F71AD" w:rsidRDefault="00DC2D2F" w:rsidP="00DC2D2F">
      <w:pPr>
        <w:widowControl w:val="0"/>
        <w:ind w:firstLine="567"/>
        <w:jc w:val="both"/>
        <w:rPr>
          <w:iCs/>
          <w:spacing w:val="3"/>
          <w:sz w:val="28"/>
          <w:szCs w:val="28"/>
        </w:rPr>
      </w:pPr>
      <w:r>
        <w:rPr>
          <w:iCs/>
          <w:spacing w:val="3"/>
          <w:sz w:val="28"/>
          <w:szCs w:val="28"/>
        </w:rPr>
        <w:t>-</w:t>
      </w:r>
      <w:r w:rsidRPr="005F71AD">
        <w:rPr>
          <w:iCs/>
          <w:spacing w:val="3"/>
          <w:sz w:val="28"/>
          <w:szCs w:val="28"/>
        </w:rPr>
        <w:t xml:space="preserve"> определения поставщиков (подрядчиков, исполнителей); </w:t>
      </w:r>
    </w:p>
    <w:p w:rsidR="00DC2D2F" w:rsidRPr="005F71AD" w:rsidRDefault="00DC2D2F" w:rsidP="00DC2D2F">
      <w:pPr>
        <w:widowControl w:val="0"/>
        <w:ind w:firstLine="567"/>
        <w:jc w:val="both"/>
        <w:rPr>
          <w:iCs/>
          <w:spacing w:val="3"/>
          <w:sz w:val="28"/>
          <w:szCs w:val="28"/>
        </w:rPr>
      </w:pPr>
      <w:r>
        <w:rPr>
          <w:iCs/>
          <w:spacing w:val="3"/>
          <w:sz w:val="28"/>
          <w:szCs w:val="28"/>
        </w:rPr>
        <w:t>-</w:t>
      </w:r>
      <w:r w:rsidRPr="005F71AD">
        <w:rPr>
          <w:iCs/>
          <w:spacing w:val="3"/>
          <w:sz w:val="28"/>
          <w:szCs w:val="28"/>
        </w:rPr>
        <w:t xml:space="preserve"> исполнения </w:t>
      </w:r>
      <w:r w:rsidR="00691EBC">
        <w:rPr>
          <w:iCs/>
          <w:spacing w:val="3"/>
          <w:sz w:val="28"/>
          <w:szCs w:val="28"/>
        </w:rPr>
        <w:t>контрактов на поставку товаров (выполнение работ, оказание услуг).</w:t>
      </w:r>
      <w:r w:rsidRPr="005F71AD">
        <w:rPr>
          <w:iCs/>
          <w:spacing w:val="3"/>
          <w:sz w:val="28"/>
          <w:szCs w:val="28"/>
        </w:rPr>
        <w:t xml:space="preserve"> </w:t>
      </w:r>
    </w:p>
    <w:p w:rsidR="00316EFF" w:rsidRPr="0027326F" w:rsidRDefault="009C73E4" w:rsidP="00316EFF">
      <w:pPr>
        <w:ind w:firstLine="709"/>
        <w:jc w:val="both"/>
        <w:rPr>
          <w:rStyle w:val="markedcontent"/>
          <w:i/>
          <w:sz w:val="28"/>
          <w:szCs w:val="28"/>
        </w:rPr>
      </w:pPr>
      <w:r>
        <w:rPr>
          <w:rStyle w:val="markedcontent"/>
          <w:i/>
          <w:sz w:val="28"/>
          <w:szCs w:val="28"/>
        </w:rPr>
        <w:t>4</w:t>
      </w:r>
      <w:r w:rsidR="00316EFF" w:rsidRPr="0027326F">
        <w:rPr>
          <w:rStyle w:val="markedcontent"/>
          <w:i/>
          <w:sz w:val="28"/>
          <w:szCs w:val="28"/>
        </w:rPr>
        <w:t>.3.</w:t>
      </w:r>
      <w:r w:rsidR="00691EBC">
        <w:rPr>
          <w:rStyle w:val="markedcontent"/>
          <w:i/>
          <w:sz w:val="28"/>
          <w:szCs w:val="28"/>
        </w:rPr>
        <w:t xml:space="preserve">1. </w:t>
      </w:r>
      <w:r w:rsidR="00316EFF" w:rsidRPr="0027326F">
        <w:rPr>
          <w:rStyle w:val="markedcontent"/>
          <w:i/>
          <w:sz w:val="28"/>
          <w:szCs w:val="28"/>
        </w:rPr>
        <w:t xml:space="preserve">Анализ системы организации </w:t>
      </w:r>
      <w:r w:rsidR="00691EBC">
        <w:rPr>
          <w:rStyle w:val="markedcontent"/>
          <w:i/>
          <w:sz w:val="28"/>
          <w:szCs w:val="28"/>
        </w:rPr>
        <w:t>закупочной деятельности</w:t>
      </w:r>
      <w:r w:rsidR="00316EFF" w:rsidRPr="0027326F">
        <w:rPr>
          <w:rStyle w:val="markedcontent"/>
          <w:i/>
          <w:sz w:val="28"/>
          <w:szCs w:val="28"/>
        </w:rPr>
        <w:t xml:space="preserve"> </w:t>
      </w:r>
    </w:p>
    <w:p w:rsidR="00316EFF" w:rsidRPr="0027326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 xml:space="preserve">В ходе анализа системы организации закупок товаров, работ, услуг </w:t>
      </w:r>
      <w:r w:rsidR="00691EBC">
        <w:rPr>
          <w:rStyle w:val="markedcontent"/>
          <w:sz w:val="28"/>
          <w:szCs w:val="28"/>
        </w:rPr>
        <w:t>оценивается</w:t>
      </w:r>
      <w:r w:rsidRPr="0027326F">
        <w:rPr>
          <w:rStyle w:val="markedcontent"/>
          <w:sz w:val="28"/>
          <w:szCs w:val="28"/>
        </w:rPr>
        <w:t xml:space="preserve"> полнот</w:t>
      </w:r>
      <w:r w:rsidR="00691EBC">
        <w:rPr>
          <w:rStyle w:val="markedcontent"/>
          <w:sz w:val="28"/>
          <w:szCs w:val="28"/>
        </w:rPr>
        <w:t>а</w:t>
      </w:r>
      <w:r w:rsidRPr="0027326F">
        <w:rPr>
          <w:rStyle w:val="markedcontent"/>
          <w:sz w:val="28"/>
          <w:szCs w:val="28"/>
        </w:rPr>
        <w:t xml:space="preserve"> и целостность </w:t>
      </w:r>
      <w:proofErr w:type="gramStart"/>
      <w:r w:rsidRPr="0027326F">
        <w:rPr>
          <w:rStyle w:val="markedcontent"/>
          <w:sz w:val="28"/>
          <w:szCs w:val="28"/>
        </w:rPr>
        <w:t>функционирования системы организации закупок объекта</w:t>
      </w:r>
      <w:proofErr w:type="gramEnd"/>
      <w:r w:rsidRPr="0027326F">
        <w:rPr>
          <w:rStyle w:val="markedcontent"/>
          <w:sz w:val="28"/>
          <w:szCs w:val="28"/>
        </w:rPr>
        <w:t xml:space="preserve"> аудита, </w:t>
      </w:r>
      <w:r w:rsidR="00EE2096">
        <w:rPr>
          <w:rStyle w:val="markedcontent"/>
          <w:sz w:val="28"/>
          <w:szCs w:val="28"/>
        </w:rPr>
        <w:t>проверка</w:t>
      </w:r>
      <w:r w:rsidRPr="0027326F">
        <w:rPr>
          <w:rStyle w:val="markedcontent"/>
          <w:sz w:val="28"/>
          <w:szCs w:val="28"/>
        </w:rPr>
        <w:t xml:space="preserve"> соответствия законодательству Российской </w:t>
      </w:r>
      <w:r w:rsidRPr="0027326F">
        <w:rPr>
          <w:rStyle w:val="markedcontent"/>
          <w:sz w:val="28"/>
          <w:szCs w:val="28"/>
        </w:rPr>
        <w:lastRenderedPageBreak/>
        <w:t xml:space="preserve">Федерации о контрактной системе в сфере закупок внутренних документов </w:t>
      </w:r>
      <w:r w:rsidR="00EE2096">
        <w:rPr>
          <w:rStyle w:val="markedcontent"/>
          <w:sz w:val="28"/>
          <w:szCs w:val="28"/>
        </w:rPr>
        <w:t>и деятельности объекта аудита, касающи</w:t>
      </w:r>
      <w:r w:rsidR="00091ADA">
        <w:rPr>
          <w:rStyle w:val="markedcontent"/>
          <w:sz w:val="28"/>
          <w:szCs w:val="28"/>
        </w:rPr>
        <w:t>х</w:t>
      </w:r>
      <w:r w:rsidR="00EE2096">
        <w:rPr>
          <w:rStyle w:val="markedcontent"/>
          <w:sz w:val="28"/>
          <w:szCs w:val="28"/>
        </w:rPr>
        <w:t>ся</w:t>
      </w:r>
      <w:r w:rsidRPr="0027326F">
        <w:rPr>
          <w:rStyle w:val="markedcontent"/>
          <w:sz w:val="28"/>
          <w:szCs w:val="28"/>
        </w:rPr>
        <w:t xml:space="preserve">: </w:t>
      </w:r>
    </w:p>
    <w:p w:rsidR="00316EFF" w:rsidRPr="0027326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>формирования контрактной службы (назна</w:t>
      </w:r>
      <w:r w:rsidR="00EE2096">
        <w:rPr>
          <w:rStyle w:val="markedcontent"/>
          <w:sz w:val="28"/>
          <w:szCs w:val="28"/>
        </w:rPr>
        <w:t>чения</w:t>
      </w:r>
      <w:r w:rsidRPr="0027326F">
        <w:rPr>
          <w:rStyle w:val="markedcontent"/>
          <w:sz w:val="28"/>
          <w:szCs w:val="28"/>
        </w:rPr>
        <w:t xml:space="preserve"> контрактн</w:t>
      </w:r>
      <w:r w:rsidR="00EE2096">
        <w:rPr>
          <w:rStyle w:val="markedcontent"/>
          <w:sz w:val="28"/>
          <w:szCs w:val="28"/>
        </w:rPr>
        <w:t xml:space="preserve">ого </w:t>
      </w:r>
      <w:r w:rsidRPr="0027326F">
        <w:rPr>
          <w:rStyle w:val="markedcontent"/>
          <w:sz w:val="28"/>
          <w:szCs w:val="28"/>
        </w:rPr>
        <w:t>управляющ</w:t>
      </w:r>
      <w:r w:rsidR="00EE2096">
        <w:rPr>
          <w:rStyle w:val="markedcontent"/>
          <w:sz w:val="28"/>
          <w:szCs w:val="28"/>
        </w:rPr>
        <w:t>его</w:t>
      </w:r>
      <w:r w:rsidRPr="0027326F">
        <w:rPr>
          <w:rStyle w:val="markedcontent"/>
          <w:sz w:val="28"/>
          <w:szCs w:val="28"/>
        </w:rPr>
        <w:t>)</w:t>
      </w:r>
      <w:r w:rsidR="00570A0E">
        <w:rPr>
          <w:rStyle w:val="markedcontent"/>
          <w:sz w:val="28"/>
          <w:szCs w:val="28"/>
        </w:rPr>
        <w:t>, в том числе соответствие сотрудников контрактной службы (контрактного управляющего)</w:t>
      </w:r>
      <w:r w:rsidR="00D9334E">
        <w:rPr>
          <w:rStyle w:val="markedcontent"/>
          <w:sz w:val="28"/>
          <w:szCs w:val="28"/>
        </w:rPr>
        <w:t xml:space="preserve"> требованиям, предъявляемым к образованию</w:t>
      </w:r>
      <w:r w:rsidRPr="0027326F">
        <w:rPr>
          <w:rStyle w:val="markedcontent"/>
          <w:sz w:val="28"/>
          <w:szCs w:val="28"/>
        </w:rPr>
        <w:t xml:space="preserve">; </w:t>
      </w:r>
    </w:p>
    <w:p w:rsidR="00316EFF" w:rsidRPr="0027326F" w:rsidRDefault="00EE2096" w:rsidP="00316EFF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установления</w:t>
      </w:r>
      <w:r w:rsidR="00316EFF" w:rsidRPr="0027326F">
        <w:rPr>
          <w:rStyle w:val="markedcontent"/>
          <w:sz w:val="28"/>
          <w:szCs w:val="28"/>
        </w:rPr>
        <w:t xml:space="preserve"> в должностных регламентах государственных гражданских служащих, </w:t>
      </w:r>
      <w:r>
        <w:rPr>
          <w:rStyle w:val="markedcontent"/>
          <w:sz w:val="28"/>
          <w:szCs w:val="28"/>
        </w:rPr>
        <w:t xml:space="preserve">должностных </w:t>
      </w:r>
      <w:r w:rsidR="00316EFF" w:rsidRPr="0027326F">
        <w:rPr>
          <w:rStyle w:val="markedcontent"/>
          <w:sz w:val="28"/>
          <w:szCs w:val="28"/>
        </w:rPr>
        <w:t xml:space="preserve">инструкциях работников обязанностей, закрепленных за работником контрактной службы либо за контрактным управляющим; </w:t>
      </w:r>
    </w:p>
    <w:p w:rsidR="00316EFF" w:rsidRPr="0027326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 xml:space="preserve">формирования комиссии (комиссий) по осуществлению закупок; </w:t>
      </w:r>
    </w:p>
    <w:p w:rsidR="00316EFF" w:rsidRPr="0027326F" w:rsidRDefault="00091ADA" w:rsidP="00316EFF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привлечения специализированной организации для выполнения отдельных функций заказчика (в случае принятия объектом аудита такого решения)</w:t>
      </w:r>
      <w:r w:rsidR="00316EFF" w:rsidRPr="0027326F">
        <w:rPr>
          <w:rStyle w:val="markedcontent"/>
          <w:sz w:val="28"/>
          <w:szCs w:val="28"/>
        </w:rPr>
        <w:t xml:space="preserve">; </w:t>
      </w:r>
    </w:p>
    <w:p w:rsidR="00316EFF" w:rsidRPr="0027326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 xml:space="preserve">организации централизованных закупок (при осуществлении таких закупок); </w:t>
      </w:r>
    </w:p>
    <w:p w:rsidR="001E4D9F" w:rsidRPr="002C7323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 xml:space="preserve">организации совместных конкурсов и аукционов (при осуществлении таких закупок); </w:t>
      </w:r>
    </w:p>
    <w:p w:rsidR="00316EFF" w:rsidRDefault="00970A7F" w:rsidP="00316EFF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осуществление</w:t>
      </w:r>
      <w:r w:rsidR="00316EFF" w:rsidRPr="0027326F">
        <w:rPr>
          <w:rStyle w:val="markedcontent"/>
          <w:sz w:val="28"/>
          <w:szCs w:val="28"/>
        </w:rPr>
        <w:t xml:space="preserve"> ведомственного контроля в сфере закупок в отношении подведомственных заказчиков. </w:t>
      </w:r>
    </w:p>
    <w:p w:rsidR="0027326F" w:rsidRPr="0027326F" w:rsidRDefault="0027326F" w:rsidP="00316EFF">
      <w:pPr>
        <w:ind w:firstLine="709"/>
        <w:jc w:val="both"/>
        <w:rPr>
          <w:rStyle w:val="markedcontent"/>
          <w:sz w:val="28"/>
          <w:szCs w:val="28"/>
        </w:rPr>
      </w:pPr>
    </w:p>
    <w:p w:rsidR="00316EFF" w:rsidRDefault="009C73E4" w:rsidP="00316EFF">
      <w:pPr>
        <w:ind w:firstLine="709"/>
        <w:jc w:val="both"/>
        <w:rPr>
          <w:rStyle w:val="markedcontent"/>
          <w:i/>
          <w:sz w:val="28"/>
          <w:szCs w:val="28"/>
        </w:rPr>
      </w:pPr>
      <w:r>
        <w:rPr>
          <w:rStyle w:val="markedcontent"/>
          <w:i/>
          <w:sz w:val="28"/>
          <w:szCs w:val="28"/>
        </w:rPr>
        <w:t>4</w:t>
      </w:r>
      <w:r w:rsidR="00316EFF" w:rsidRPr="0027326F">
        <w:rPr>
          <w:rStyle w:val="markedcontent"/>
          <w:i/>
          <w:sz w:val="28"/>
          <w:szCs w:val="28"/>
        </w:rPr>
        <w:t>.</w:t>
      </w:r>
      <w:r w:rsidR="00091ADA">
        <w:rPr>
          <w:rStyle w:val="markedcontent"/>
          <w:i/>
          <w:sz w:val="28"/>
          <w:szCs w:val="28"/>
        </w:rPr>
        <w:t>3</w:t>
      </w:r>
      <w:r w:rsidR="00316EFF" w:rsidRPr="0027326F">
        <w:rPr>
          <w:rStyle w:val="markedcontent"/>
          <w:i/>
          <w:sz w:val="28"/>
          <w:szCs w:val="28"/>
        </w:rPr>
        <w:t>.</w:t>
      </w:r>
      <w:r w:rsidR="00091ADA">
        <w:rPr>
          <w:rStyle w:val="markedcontent"/>
          <w:i/>
          <w:sz w:val="28"/>
          <w:szCs w:val="28"/>
        </w:rPr>
        <w:t>2.</w:t>
      </w:r>
      <w:r w:rsidR="00316EFF" w:rsidRPr="0027326F">
        <w:rPr>
          <w:rStyle w:val="markedcontent"/>
          <w:i/>
          <w:sz w:val="28"/>
          <w:szCs w:val="28"/>
        </w:rPr>
        <w:t xml:space="preserve"> Проверка и анализ системы планирования закупок товаров, работ, услуг </w:t>
      </w:r>
    </w:p>
    <w:p w:rsidR="000F6332" w:rsidRDefault="000F6332" w:rsidP="00316EFF">
      <w:pPr>
        <w:ind w:firstLine="709"/>
        <w:jc w:val="both"/>
        <w:rPr>
          <w:rStyle w:val="markedcontent"/>
          <w:sz w:val="28"/>
          <w:szCs w:val="28"/>
        </w:rPr>
      </w:pPr>
      <w:r w:rsidRPr="000F6332">
        <w:rPr>
          <w:rStyle w:val="markedcontent"/>
          <w:sz w:val="28"/>
          <w:szCs w:val="28"/>
        </w:rPr>
        <w:t xml:space="preserve">В ходе проверки и анализа системы планирования закупок </w:t>
      </w:r>
      <w:r w:rsidRPr="00EC0D18">
        <w:rPr>
          <w:rStyle w:val="markedcontent"/>
          <w:sz w:val="28"/>
          <w:szCs w:val="28"/>
        </w:rPr>
        <w:t>устанавливается соответствие формирования, размещения и ведения планов-графиков закупок законодательству Российской Федерации о конт</w:t>
      </w:r>
      <w:r w:rsidR="00CF0C87">
        <w:rPr>
          <w:rStyle w:val="markedcontent"/>
          <w:sz w:val="28"/>
          <w:szCs w:val="28"/>
        </w:rPr>
        <w:t xml:space="preserve">рактной системе в сфере закупок, </w:t>
      </w:r>
      <w:r w:rsidR="00CF0C87" w:rsidRPr="00BC022B">
        <w:rPr>
          <w:rStyle w:val="markedcontent"/>
          <w:sz w:val="28"/>
          <w:szCs w:val="28"/>
        </w:rPr>
        <w:t>обоснованност</w:t>
      </w:r>
      <w:r w:rsidR="00CF0C87">
        <w:rPr>
          <w:rStyle w:val="markedcontent"/>
          <w:sz w:val="28"/>
          <w:szCs w:val="28"/>
        </w:rPr>
        <w:t>ь</w:t>
      </w:r>
      <w:r w:rsidR="00CF0C87" w:rsidRPr="00BC022B">
        <w:rPr>
          <w:rStyle w:val="markedcontent"/>
          <w:sz w:val="28"/>
          <w:szCs w:val="28"/>
        </w:rPr>
        <w:t xml:space="preserve"> выбора способа определения поставщика (подрядчика, исполнителя)</w:t>
      </w:r>
      <w:r w:rsidR="00CF0C87">
        <w:rPr>
          <w:rStyle w:val="markedcontent"/>
          <w:sz w:val="28"/>
          <w:szCs w:val="28"/>
        </w:rPr>
        <w:t xml:space="preserve">, а также </w:t>
      </w:r>
      <w:r w:rsidR="009C4A1D">
        <w:rPr>
          <w:rStyle w:val="markedcontent"/>
          <w:sz w:val="28"/>
          <w:szCs w:val="28"/>
        </w:rPr>
        <w:t xml:space="preserve">оценивается </w:t>
      </w:r>
      <w:r w:rsidR="00CF0C87">
        <w:rPr>
          <w:rStyle w:val="markedcontent"/>
          <w:sz w:val="28"/>
          <w:szCs w:val="28"/>
        </w:rPr>
        <w:t>обоснованность закупок.</w:t>
      </w:r>
    </w:p>
    <w:p w:rsidR="00CF0C87" w:rsidRDefault="00CF0C87" w:rsidP="00316EFF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При проверке обоснования закупок </w:t>
      </w:r>
      <w:r w:rsidR="006B46E7">
        <w:rPr>
          <w:rStyle w:val="markedcontent"/>
          <w:sz w:val="28"/>
          <w:szCs w:val="28"/>
        </w:rPr>
        <w:t xml:space="preserve">в соответствии со статьей 18 Закона № 44-ФЗ </w:t>
      </w:r>
      <w:r>
        <w:rPr>
          <w:rStyle w:val="markedcontent"/>
          <w:sz w:val="28"/>
          <w:szCs w:val="28"/>
        </w:rPr>
        <w:t>анализу и оценке подлежат</w:t>
      </w:r>
      <w:r w:rsidR="00E211B9">
        <w:rPr>
          <w:rStyle w:val="markedcontent"/>
          <w:sz w:val="28"/>
          <w:szCs w:val="28"/>
        </w:rPr>
        <w:t xml:space="preserve"> следующие характеристики закупок</w:t>
      </w:r>
      <w:r>
        <w:rPr>
          <w:rStyle w:val="markedcontent"/>
          <w:sz w:val="28"/>
          <w:szCs w:val="28"/>
        </w:rPr>
        <w:t>:</w:t>
      </w:r>
    </w:p>
    <w:p w:rsidR="00CF0C87" w:rsidRDefault="00CF0C87" w:rsidP="00316EFF">
      <w:pPr>
        <w:ind w:firstLine="709"/>
        <w:jc w:val="both"/>
        <w:rPr>
          <w:sz w:val="28"/>
          <w:szCs w:val="28"/>
        </w:rPr>
      </w:pPr>
      <w:proofErr w:type="gramStart"/>
      <w:r>
        <w:rPr>
          <w:rStyle w:val="markedcontent"/>
          <w:sz w:val="28"/>
          <w:szCs w:val="28"/>
        </w:rPr>
        <w:t>- обоснование начальной (максимальной) цены контракта,</w:t>
      </w:r>
      <w:r w:rsidRPr="00CF0C87">
        <w:rPr>
          <w:sz w:val="28"/>
          <w:szCs w:val="28"/>
        </w:rPr>
        <w:t xml:space="preserve"> </w:t>
      </w:r>
      <w:r>
        <w:rPr>
          <w:sz w:val="28"/>
          <w:szCs w:val="28"/>
        </w:rPr>
        <w:t>цены контракта, заключаемого с единственным поставщиком (подрядчиком, исполнителем), начальной цены единицы товара</w:t>
      </w:r>
      <w:r w:rsidR="009C4A1D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работы, услуги;</w:t>
      </w:r>
      <w:proofErr w:type="gramEnd"/>
    </w:p>
    <w:p w:rsidR="00CF0C87" w:rsidRDefault="00CF0C87" w:rsidP="00091ADA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- соответствие планируемых к закупке товаров, работ, услуг требованиям </w:t>
      </w:r>
      <w:r w:rsidR="00091ADA" w:rsidRPr="0027326F">
        <w:rPr>
          <w:rStyle w:val="markedcontent"/>
          <w:sz w:val="28"/>
          <w:szCs w:val="28"/>
        </w:rPr>
        <w:t>к закупаемым отдельным видам товаров, работ, услуг, в том числе к предельным ценам на них и (или) нормативным затратам на</w:t>
      </w:r>
      <w:r>
        <w:rPr>
          <w:rStyle w:val="markedcontent"/>
          <w:sz w:val="28"/>
          <w:szCs w:val="28"/>
        </w:rPr>
        <w:t xml:space="preserve"> обеспечение функций заказчиков.</w:t>
      </w:r>
      <w:r w:rsidR="00091ADA" w:rsidRPr="0027326F">
        <w:rPr>
          <w:rStyle w:val="markedcontent"/>
          <w:sz w:val="28"/>
          <w:szCs w:val="28"/>
        </w:rPr>
        <w:t xml:space="preserve"> </w:t>
      </w:r>
    </w:p>
    <w:p w:rsidR="006B46E7" w:rsidRPr="006B46E7" w:rsidRDefault="006B46E7" w:rsidP="00091ADA">
      <w:pPr>
        <w:ind w:firstLine="709"/>
        <w:jc w:val="both"/>
        <w:rPr>
          <w:rStyle w:val="markedcontent"/>
          <w:sz w:val="28"/>
          <w:szCs w:val="28"/>
        </w:rPr>
      </w:pPr>
      <w:r w:rsidRPr="00E211B9">
        <w:rPr>
          <w:rStyle w:val="markedcontent"/>
          <w:sz w:val="28"/>
          <w:szCs w:val="28"/>
        </w:rPr>
        <w:t>В случае установления несоответствия какой-либо из указанных характеристик закупки конкретному положению нормативного правового акта о контрактной системе в сфере закупок или утвержденным объектом аудита правилам, требованиям и нормам о нормировании в сфере закупок, закупка может быть признана необоснованной.</w:t>
      </w:r>
    </w:p>
    <w:p w:rsidR="00CF0C87" w:rsidRPr="00CF0C87" w:rsidRDefault="00CF0C87" w:rsidP="00CF0C87">
      <w:pPr>
        <w:ind w:firstLine="709"/>
        <w:jc w:val="both"/>
        <w:rPr>
          <w:sz w:val="28"/>
          <w:szCs w:val="28"/>
        </w:rPr>
      </w:pPr>
      <w:r w:rsidRPr="00CF0C87">
        <w:rPr>
          <w:rStyle w:val="markedcontent"/>
          <w:sz w:val="28"/>
          <w:szCs w:val="28"/>
        </w:rPr>
        <w:t xml:space="preserve">Качество планирования закупок оценивается </w:t>
      </w:r>
      <w:r w:rsidR="006B46E7">
        <w:rPr>
          <w:rStyle w:val="markedcontent"/>
          <w:sz w:val="28"/>
          <w:szCs w:val="28"/>
        </w:rPr>
        <w:t>посредством</w:t>
      </w:r>
      <w:r w:rsidRPr="00CF0C87">
        <w:rPr>
          <w:rStyle w:val="markedcontent"/>
          <w:sz w:val="28"/>
          <w:szCs w:val="28"/>
        </w:rPr>
        <w:t xml:space="preserve"> анализа количества и объема вносимых изменений в первоначально утвержденный </w:t>
      </w:r>
      <w:r w:rsidRPr="00CF0C87">
        <w:rPr>
          <w:rStyle w:val="markedcontent"/>
          <w:sz w:val="28"/>
          <w:szCs w:val="28"/>
        </w:rPr>
        <w:lastRenderedPageBreak/>
        <w:t>план-график закупок, а также распределения закупок в течение года</w:t>
      </w:r>
      <w:r w:rsidR="00E211B9">
        <w:rPr>
          <w:rStyle w:val="markedcontent"/>
          <w:sz w:val="28"/>
          <w:szCs w:val="28"/>
        </w:rPr>
        <w:t xml:space="preserve"> с учетом сезонности выполняемых работ (оказываемых услуг) и иной специфики объекта аудита</w:t>
      </w:r>
      <w:r w:rsidRPr="00CF0C87">
        <w:rPr>
          <w:rStyle w:val="markedcontent"/>
          <w:sz w:val="28"/>
          <w:szCs w:val="28"/>
        </w:rPr>
        <w:t>.</w:t>
      </w:r>
      <w:r w:rsidRPr="00CF0C87">
        <w:rPr>
          <w:sz w:val="28"/>
          <w:szCs w:val="28"/>
        </w:rPr>
        <w:t xml:space="preserve"> </w:t>
      </w:r>
    </w:p>
    <w:p w:rsidR="005B70AC" w:rsidRDefault="005B70AC" w:rsidP="005B7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проверки и анализа системы планирования закупок также оценивается целесообразность расходов на закупки. Расходы на закупки признаются целесообразными, если будет установлено, что объекты закупок способствуют достижению целей и реализации мероприятий региональных проектов, государственных программ, а также выполнению функций и полномочий органа государственной власти области, являющегося объектом аудита.</w:t>
      </w:r>
    </w:p>
    <w:p w:rsidR="0027326F" w:rsidRPr="0027326F" w:rsidRDefault="0027326F" w:rsidP="00316EFF">
      <w:pPr>
        <w:ind w:firstLine="709"/>
        <w:jc w:val="both"/>
        <w:rPr>
          <w:rStyle w:val="markedcontent"/>
          <w:sz w:val="28"/>
          <w:szCs w:val="28"/>
        </w:rPr>
      </w:pPr>
    </w:p>
    <w:p w:rsidR="0027326F" w:rsidRPr="0027326F" w:rsidRDefault="009C73E4" w:rsidP="00316EFF">
      <w:pPr>
        <w:ind w:firstLine="709"/>
        <w:jc w:val="both"/>
        <w:rPr>
          <w:rStyle w:val="markedcontent"/>
          <w:i/>
          <w:sz w:val="28"/>
          <w:szCs w:val="28"/>
        </w:rPr>
      </w:pPr>
      <w:r>
        <w:rPr>
          <w:rStyle w:val="markedcontent"/>
          <w:i/>
          <w:sz w:val="28"/>
          <w:szCs w:val="28"/>
        </w:rPr>
        <w:t>4</w:t>
      </w:r>
      <w:r w:rsidR="00727D20">
        <w:rPr>
          <w:rStyle w:val="markedcontent"/>
          <w:i/>
          <w:sz w:val="28"/>
          <w:szCs w:val="28"/>
        </w:rPr>
        <w:t xml:space="preserve">.3.3. </w:t>
      </w:r>
      <w:r w:rsidR="00316EFF" w:rsidRPr="0027326F">
        <w:rPr>
          <w:rStyle w:val="markedcontent"/>
          <w:i/>
          <w:sz w:val="28"/>
          <w:szCs w:val="28"/>
        </w:rPr>
        <w:t>Проверка и анализ процедур определения поставщик</w:t>
      </w:r>
      <w:r w:rsidR="00727D20">
        <w:rPr>
          <w:rStyle w:val="markedcontent"/>
          <w:i/>
          <w:sz w:val="28"/>
          <w:szCs w:val="28"/>
        </w:rPr>
        <w:t>ов</w:t>
      </w:r>
      <w:r w:rsidR="00316EFF" w:rsidRPr="0027326F">
        <w:rPr>
          <w:rStyle w:val="markedcontent"/>
          <w:i/>
          <w:sz w:val="28"/>
          <w:szCs w:val="28"/>
        </w:rPr>
        <w:t xml:space="preserve"> (подрядчик</w:t>
      </w:r>
      <w:r w:rsidR="00727D20">
        <w:rPr>
          <w:rStyle w:val="markedcontent"/>
          <w:i/>
          <w:sz w:val="28"/>
          <w:szCs w:val="28"/>
        </w:rPr>
        <w:t>ов</w:t>
      </w:r>
      <w:r w:rsidR="00316EFF" w:rsidRPr="0027326F">
        <w:rPr>
          <w:rStyle w:val="markedcontent"/>
          <w:i/>
          <w:sz w:val="28"/>
          <w:szCs w:val="28"/>
        </w:rPr>
        <w:t>, исполнител</w:t>
      </w:r>
      <w:r w:rsidR="00727D20">
        <w:rPr>
          <w:rStyle w:val="markedcontent"/>
          <w:i/>
          <w:sz w:val="28"/>
          <w:szCs w:val="28"/>
        </w:rPr>
        <w:t>ей</w:t>
      </w:r>
      <w:r w:rsidR="00316EFF" w:rsidRPr="0027326F">
        <w:rPr>
          <w:rStyle w:val="markedcontent"/>
          <w:i/>
          <w:sz w:val="28"/>
          <w:szCs w:val="28"/>
        </w:rPr>
        <w:t>)</w:t>
      </w:r>
      <w:r w:rsidR="0027326F" w:rsidRPr="0027326F">
        <w:rPr>
          <w:rStyle w:val="markedcontent"/>
          <w:i/>
          <w:sz w:val="28"/>
          <w:szCs w:val="28"/>
        </w:rPr>
        <w:t xml:space="preserve"> </w:t>
      </w:r>
    </w:p>
    <w:p w:rsidR="0027326F" w:rsidRPr="0027326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 xml:space="preserve">В ходе проверки и анализа процедур определения поставщика (подрядчика, исполнителя) </w:t>
      </w:r>
      <w:r w:rsidR="0027326F" w:rsidRPr="0027326F">
        <w:rPr>
          <w:rStyle w:val="markedcontent"/>
          <w:sz w:val="28"/>
          <w:szCs w:val="28"/>
        </w:rPr>
        <w:t>устанавливается</w:t>
      </w:r>
      <w:r w:rsidRPr="0027326F">
        <w:rPr>
          <w:rStyle w:val="markedcontent"/>
          <w:sz w:val="28"/>
          <w:szCs w:val="28"/>
        </w:rPr>
        <w:t xml:space="preserve">: </w:t>
      </w:r>
    </w:p>
    <w:p w:rsidR="0027326F" w:rsidRPr="0027326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 xml:space="preserve">соответствие участника закупки требованиям, установленным законодательством Российской Федерации о контрактной системе в сфере закупок; </w:t>
      </w:r>
    </w:p>
    <w:p w:rsidR="0027326F" w:rsidRPr="0027326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 xml:space="preserve">соблюдение требований к содержанию </w:t>
      </w:r>
      <w:r w:rsidR="00361A09">
        <w:rPr>
          <w:rStyle w:val="markedcontent"/>
          <w:sz w:val="28"/>
          <w:szCs w:val="28"/>
        </w:rPr>
        <w:t xml:space="preserve">извещения об осуществлении закупки и </w:t>
      </w:r>
      <w:r w:rsidRPr="0027326F">
        <w:rPr>
          <w:rStyle w:val="markedcontent"/>
          <w:sz w:val="28"/>
          <w:szCs w:val="28"/>
        </w:rPr>
        <w:t>документации о закупке, в том числе к обоснованию начальной (максимальной) цены контракта</w:t>
      </w:r>
      <w:r w:rsidR="00361A09">
        <w:rPr>
          <w:rStyle w:val="markedcontent"/>
          <w:sz w:val="28"/>
          <w:szCs w:val="28"/>
        </w:rPr>
        <w:t>, описанию объекта закупки, требованиям к участникам закупки</w:t>
      </w:r>
      <w:r w:rsidRPr="0027326F">
        <w:rPr>
          <w:rStyle w:val="markedcontent"/>
          <w:sz w:val="28"/>
          <w:szCs w:val="28"/>
        </w:rPr>
        <w:t xml:space="preserve">; </w:t>
      </w:r>
    </w:p>
    <w:p w:rsidR="0027326F" w:rsidRPr="0027326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>соблюдение сроков и полноты размещения информации о закупке в единой информа</w:t>
      </w:r>
      <w:r w:rsidR="00311279">
        <w:rPr>
          <w:rStyle w:val="markedcontent"/>
          <w:sz w:val="28"/>
          <w:szCs w:val="28"/>
        </w:rPr>
        <w:t>ционной системе в сфере закупок</w:t>
      </w:r>
      <w:r w:rsidRPr="0027326F">
        <w:rPr>
          <w:rStyle w:val="markedcontent"/>
          <w:sz w:val="28"/>
          <w:szCs w:val="28"/>
        </w:rPr>
        <w:t xml:space="preserve">; </w:t>
      </w:r>
    </w:p>
    <w:p w:rsidR="0027326F" w:rsidRPr="0027326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 xml:space="preserve"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 с учетом количества поданных и отклоненных заявок; </w:t>
      </w:r>
    </w:p>
    <w:p w:rsidR="0027326F" w:rsidRPr="0027326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>наличие жалоб участников закупок в органы контроля в сфере закупок</w:t>
      </w:r>
      <w:r w:rsidR="00361A09">
        <w:rPr>
          <w:rStyle w:val="markedcontent"/>
          <w:sz w:val="28"/>
          <w:szCs w:val="28"/>
        </w:rPr>
        <w:t xml:space="preserve"> и результаты их рассмотрения</w:t>
      </w:r>
      <w:r w:rsidRPr="0027326F">
        <w:rPr>
          <w:rStyle w:val="markedcontent"/>
          <w:sz w:val="28"/>
          <w:szCs w:val="28"/>
        </w:rPr>
        <w:t xml:space="preserve">; </w:t>
      </w:r>
    </w:p>
    <w:p w:rsidR="00F82670" w:rsidRDefault="0027326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>н</w:t>
      </w:r>
      <w:r w:rsidR="00316EFF" w:rsidRPr="0027326F">
        <w:rPr>
          <w:rStyle w:val="markedcontent"/>
          <w:sz w:val="28"/>
          <w:szCs w:val="28"/>
        </w:rPr>
        <w:t xml:space="preserve">аличие согласования применения закрытого способа определения поставщиков (подрядчиков, исполнителей) с контрольным органом в сфере закупок; </w:t>
      </w:r>
    </w:p>
    <w:p w:rsidR="0027326F" w:rsidRPr="0027326F" w:rsidRDefault="00F706A1" w:rsidP="00316EFF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соответствие закупки, осуществленной у единственного поставщика, </w:t>
      </w:r>
      <w:r w:rsidR="00F82670">
        <w:rPr>
          <w:rStyle w:val="markedcontent"/>
          <w:sz w:val="28"/>
          <w:szCs w:val="28"/>
        </w:rPr>
        <w:t>положениям</w:t>
      </w:r>
      <w:r>
        <w:rPr>
          <w:rStyle w:val="markedcontent"/>
          <w:sz w:val="28"/>
          <w:szCs w:val="28"/>
        </w:rPr>
        <w:t xml:space="preserve"> стать</w:t>
      </w:r>
      <w:r w:rsidR="00F82670">
        <w:rPr>
          <w:rStyle w:val="markedcontent"/>
          <w:sz w:val="28"/>
          <w:szCs w:val="28"/>
        </w:rPr>
        <w:t>и 93</w:t>
      </w:r>
      <w:r>
        <w:rPr>
          <w:rStyle w:val="markedcontent"/>
          <w:sz w:val="28"/>
          <w:szCs w:val="28"/>
        </w:rPr>
        <w:t xml:space="preserve"> Закона № 44-ФЗ</w:t>
      </w:r>
      <w:r w:rsidR="00F82670">
        <w:rPr>
          <w:rStyle w:val="markedcontent"/>
          <w:sz w:val="28"/>
          <w:szCs w:val="28"/>
        </w:rPr>
        <w:t>;</w:t>
      </w:r>
    </w:p>
    <w:p w:rsidR="0027326F" w:rsidRPr="0027326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 xml:space="preserve">соблюдение сроков заключения контракта; </w:t>
      </w:r>
    </w:p>
    <w:p w:rsidR="0027326F" w:rsidRPr="0027326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 xml:space="preserve">соответствие </w:t>
      </w:r>
      <w:r w:rsidR="00361A09">
        <w:rPr>
          <w:rStyle w:val="markedcontent"/>
          <w:sz w:val="28"/>
          <w:szCs w:val="28"/>
        </w:rPr>
        <w:t>заключенного</w:t>
      </w:r>
      <w:r w:rsidRPr="0027326F">
        <w:rPr>
          <w:rStyle w:val="markedcontent"/>
          <w:sz w:val="28"/>
          <w:szCs w:val="28"/>
        </w:rPr>
        <w:t xml:space="preserve"> контракта требованиям законодательства Российской Федерации и</w:t>
      </w:r>
      <w:r w:rsidR="00361A09">
        <w:rPr>
          <w:rStyle w:val="markedcontent"/>
          <w:sz w:val="28"/>
          <w:szCs w:val="28"/>
        </w:rPr>
        <w:t xml:space="preserve"> условиям, предусмотренным извещением об осуществлении закупки и документацией о закупке</w:t>
      </w:r>
      <w:r w:rsidRPr="0027326F">
        <w:rPr>
          <w:rStyle w:val="markedcontent"/>
          <w:sz w:val="28"/>
          <w:szCs w:val="28"/>
        </w:rPr>
        <w:t xml:space="preserve">; </w:t>
      </w:r>
    </w:p>
    <w:p w:rsidR="0027326F" w:rsidRPr="0027326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>наличие обеспечения исполнения конт</w:t>
      </w:r>
      <w:r w:rsidR="00777B99">
        <w:rPr>
          <w:rStyle w:val="markedcontent"/>
          <w:sz w:val="28"/>
          <w:szCs w:val="28"/>
        </w:rPr>
        <w:t>ракта, гарантийных обязательств и их соответствие требованиям Закона № 44-ФЗ, включая антидемпинговые меры.</w:t>
      </w:r>
      <w:r w:rsidRPr="0027326F">
        <w:rPr>
          <w:rStyle w:val="markedcontent"/>
          <w:sz w:val="28"/>
          <w:szCs w:val="28"/>
        </w:rPr>
        <w:t xml:space="preserve"> </w:t>
      </w:r>
    </w:p>
    <w:p w:rsidR="0027326F" w:rsidRPr="0027326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 xml:space="preserve">При осуществлении проверки </w:t>
      </w:r>
      <w:r w:rsidR="00384536">
        <w:rPr>
          <w:rStyle w:val="markedcontent"/>
          <w:sz w:val="28"/>
          <w:szCs w:val="28"/>
        </w:rPr>
        <w:t xml:space="preserve">и анализа </w:t>
      </w:r>
      <w:r w:rsidRPr="0027326F">
        <w:rPr>
          <w:rStyle w:val="markedcontent"/>
          <w:sz w:val="28"/>
          <w:szCs w:val="28"/>
        </w:rPr>
        <w:t>процедур определения поставщика (подрядчика, исполнителя) оценивается</w:t>
      </w:r>
      <w:r w:rsidR="00384536">
        <w:rPr>
          <w:rStyle w:val="markedcontent"/>
          <w:sz w:val="28"/>
          <w:szCs w:val="28"/>
        </w:rPr>
        <w:t xml:space="preserve"> </w:t>
      </w:r>
      <w:r w:rsidRPr="0027326F">
        <w:rPr>
          <w:rStyle w:val="markedcontent"/>
          <w:sz w:val="28"/>
          <w:szCs w:val="28"/>
        </w:rPr>
        <w:t xml:space="preserve">соблюдение объектом </w:t>
      </w:r>
      <w:r w:rsidRPr="0027326F">
        <w:rPr>
          <w:rStyle w:val="markedcontent"/>
          <w:sz w:val="28"/>
          <w:szCs w:val="28"/>
        </w:rPr>
        <w:lastRenderedPageBreak/>
        <w:t xml:space="preserve">аудита принципа обеспечения конкуренции в соответствии со статьей </w:t>
      </w:r>
      <w:r w:rsidR="004010EA" w:rsidRPr="004010EA">
        <w:rPr>
          <w:rStyle w:val="markedcontent"/>
          <w:sz w:val="28"/>
          <w:szCs w:val="28"/>
        </w:rPr>
        <w:br/>
      </w:r>
      <w:r w:rsidR="00384536">
        <w:rPr>
          <w:rStyle w:val="markedcontent"/>
          <w:sz w:val="28"/>
          <w:szCs w:val="28"/>
        </w:rPr>
        <w:t>8 Закона № 44-ФЗ</w:t>
      </w:r>
      <w:r w:rsidRPr="0027326F">
        <w:rPr>
          <w:rStyle w:val="markedcontent"/>
          <w:sz w:val="28"/>
          <w:szCs w:val="28"/>
        </w:rPr>
        <w:t xml:space="preserve">. </w:t>
      </w:r>
    </w:p>
    <w:p w:rsidR="0027326F" w:rsidRDefault="0027326F" w:rsidP="00316EFF">
      <w:pPr>
        <w:ind w:firstLine="709"/>
        <w:jc w:val="both"/>
        <w:rPr>
          <w:rStyle w:val="markedcontent"/>
          <w:sz w:val="28"/>
          <w:szCs w:val="28"/>
        </w:rPr>
      </w:pPr>
    </w:p>
    <w:p w:rsidR="0027326F" w:rsidRDefault="009C73E4" w:rsidP="00316EFF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i/>
          <w:sz w:val="28"/>
          <w:szCs w:val="28"/>
        </w:rPr>
        <w:t>4</w:t>
      </w:r>
      <w:r w:rsidR="00316EFF" w:rsidRPr="0027326F">
        <w:rPr>
          <w:rStyle w:val="markedcontent"/>
          <w:i/>
          <w:sz w:val="28"/>
          <w:szCs w:val="28"/>
        </w:rPr>
        <w:t>.</w:t>
      </w:r>
      <w:r w:rsidR="00384536">
        <w:rPr>
          <w:rStyle w:val="markedcontent"/>
          <w:i/>
          <w:sz w:val="28"/>
          <w:szCs w:val="28"/>
        </w:rPr>
        <w:t>3.4</w:t>
      </w:r>
      <w:r w:rsidR="00316EFF" w:rsidRPr="0027326F">
        <w:rPr>
          <w:rStyle w:val="markedcontent"/>
          <w:i/>
          <w:sz w:val="28"/>
          <w:szCs w:val="28"/>
        </w:rPr>
        <w:t>. Проверка и анализ исполнения контрактов на поставку товаров, выполнение работ, оказание услуг</w:t>
      </w:r>
      <w:r w:rsidR="00316EFF" w:rsidRPr="0027326F">
        <w:rPr>
          <w:rStyle w:val="markedcontent"/>
          <w:sz w:val="28"/>
          <w:szCs w:val="28"/>
        </w:rPr>
        <w:t xml:space="preserve"> </w:t>
      </w:r>
    </w:p>
    <w:p w:rsidR="00631FD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 xml:space="preserve">В ходе проведения проверки и анализа исполнения контрактов на поставку товаров, выполнение работ, оказание услуг </w:t>
      </w:r>
      <w:r w:rsidR="00E86745">
        <w:rPr>
          <w:rStyle w:val="markedcontent"/>
          <w:sz w:val="28"/>
          <w:szCs w:val="28"/>
        </w:rPr>
        <w:t>оценивается соблюдение условий заключенных контрактов</w:t>
      </w:r>
      <w:r w:rsidR="00D64D00">
        <w:rPr>
          <w:rStyle w:val="markedcontent"/>
          <w:sz w:val="28"/>
          <w:szCs w:val="28"/>
        </w:rPr>
        <w:t xml:space="preserve"> </w:t>
      </w:r>
      <w:r w:rsidR="00E86745">
        <w:rPr>
          <w:rStyle w:val="markedcontent"/>
          <w:sz w:val="28"/>
          <w:szCs w:val="28"/>
        </w:rPr>
        <w:t>и полученный результат</w:t>
      </w:r>
      <w:r w:rsidR="00D64D00" w:rsidRPr="00D64D00">
        <w:rPr>
          <w:rStyle w:val="markedcontent"/>
          <w:sz w:val="28"/>
          <w:szCs w:val="28"/>
        </w:rPr>
        <w:t xml:space="preserve"> </w:t>
      </w:r>
      <w:r w:rsidR="00D64D00">
        <w:rPr>
          <w:rStyle w:val="markedcontent"/>
          <w:sz w:val="28"/>
          <w:szCs w:val="28"/>
        </w:rPr>
        <w:t>закупок, в том числе</w:t>
      </w:r>
      <w:r w:rsidR="00D64D00" w:rsidRPr="00D64D00">
        <w:rPr>
          <w:rStyle w:val="markedcontent"/>
          <w:sz w:val="28"/>
          <w:szCs w:val="28"/>
        </w:rPr>
        <w:t xml:space="preserve"> </w:t>
      </w:r>
      <w:r w:rsidR="00D64D00" w:rsidRPr="0027326F">
        <w:rPr>
          <w:rStyle w:val="markedcontent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</w:t>
      </w:r>
      <w:r w:rsidR="00D64D00">
        <w:rPr>
          <w:rStyle w:val="markedcontent"/>
          <w:sz w:val="28"/>
          <w:szCs w:val="28"/>
        </w:rPr>
        <w:t>,</w:t>
      </w:r>
      <w:r w:rsidR="00E86745">
        <w:rPr>
          <w:rStyle w:val="markedcontent"/>
          <w:sz w:val="28"/>
          <w:szCs w:val="28"/>
        </w:rPr>
        <w:t xml:space="preserve"> </w:t>
      </w:r>
      <w:r w:rsidR="00631FDF">
        <w:rPr>
          <w:rStyle w:val="markedcontent"/>
          <w:sz w:val="28"/>
          <w:szCs w:val="28"/>
        </w:rPr>
        <w:t>и</w:t>
      </w:r>
      <w:r w:rsidRPr="0027326F">
        <w:rPr>
          <w:rStyle w:val="markedcontent"/>
          <w:sz w:val="28"/>
          <w:szCs w:val="28"/>
        </w:rPr>
        <w:t xml:space="preserve"> устанавлива</w:t>
      </w:r>
      <w:r w:rsidR="00631FDF">
        <w:rPr>
          <w:rStyle w:val="markedcontent"/>
          <w:sz w:val="28"/>
          <w:szCs w:val="28"/>
        </w:rPr>
        <w:t>е</w:t>
      </w:r>
      <w:r w:rsidRPr="0027326F">
        <w:rPr>
          <w:rStyle w:val="markedcontent"/>
          <w:sz w:val="28"/>
          <w:szCs w:val="28"/>
        </w:rPr>
        <w:t>тся:</w:t>
      </w:r>
    </w:p>
    <w:p w:rsidR="00631FD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 xml:space="preserve">своевременность размещения информации о контрактах в единой информационной системе в сфере закупок; </w:t>
      </w:r>
    </w:p>
    <w:p w:rsidR="00631FD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 xml:space="preserve"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 </w:t>
      </w:r>
    </w:p>
    <w:p w:rsidR="00631FD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 xml:space="preserve"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 </w:t>
      </w:r>
    </w:p>
    <w:p w:rsidR="00631FD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 xml:space="preserve">соблюдение порядка и сроков приемки товаров (работ, услуг), </w:t>
      </w:r>
      <w:r w:rsidR="00D0500B">
        <w:rPr>
          <w:rStyle w:val="markedcontent"/>
          <w:sz w:val="28"/>
          <w:szCs w:val="28"/>
        </w:rPr>
        <w:t>в том числе на отдельных этапах</w:t>
      </w:r>
      <w:r w:rsidRPr="0027326F">
        <w:rPr>
          <w:rStyle w:val="markedcontent"/>
          <w:sz w:val="28"/>
          <w:szCs w:val="28"/>
        </w:rPr>
        <w:t xml:space="preserve"> поставки товара, выполнения работы, оказания услуги, предусмотренного контрактом, порядка проведения экспертизы поставленного товара, результатов выполненной работы, оказанной услуги, а также отдельных этапов исполнения контракта; </w:t>
      </w:r>
    </w:p>
    <w:p w:rsidR="00631FD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 xml:space="preserve">законность и действенность способов обеспечения исполнения контракта, гарантийных обязательств; </w:t>
      </w:r>
    </w:p>
    <w:p w:rsidR="00631FDF" w:rsidRDefault="00E02AED" w:rsidP="00316EFF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полнота и своевременность применения </w:t>
      </w:r>
      <w:r w:rsidR="00316EFF" w:rsidRPr="0027326F">
        <w:rPr>
          <w:rStyle w:val="markedcontent"/>
          <w:sz w:val="28"/>
          <w:szCs w:val="28"/>
        </w:rPr>
        <w:t xml:space="preserve">объектом аудита мер ответственности в случае </w:t>
      </w:r>
      <w:r>
        <w:rPr>
          <w:rStyle w:val="markedcontent"/>
          <w:sz w:val="28"/>
          <w:szCs w:val="28"/>
        </w:rPr>
        <w:t>неисполнения или ненадлежащего исполнения</w:t>
      </w:r>
      <w:r w:rsidR="00316EFF" w:rsidRPr="0027326F">
        <w:rPr>
          <w:rStyle w:val="markedcontent"/>
          <w:sz w:val="28"/>
          <w:szCs w:val="28"/>
        </w:rPr>
        <w:t xml:space="preserve"> поставщиком (подрядчиком, исполнителем) </w:t>
      </w:r>
      <w:r>
        <w:rPr>
          <w:rStyle w:val="markedcontent"/>
          <w:sz w:val="28"/>
          <w:szCs w:val="28"/>
        </w:rPr>
        <w:t>обязательств</w:t>
      </w:r>
      <w:r w:rsidR="00581852">
        <w:rPr>
          <w:rStyle w:val="markedcontent"/>
          <w:i/>
          <w:color w:val="FF0000"/>
          <w:sz w:val="28"/>
          <w:szCs w:val="28"/>
        </w:rPr>
        <w:t xml:space="preserve"> </w:t>
      </w:r>
      <w:r w:rsidR="00581852" w:rsidRPr="00E211B9">
        <w:rPr>
          <w:rStyle w:val="markedcontent"/>
          <w:sz w:val="28"/>
          <w:szCs w:val="28"/>
        </w:rPr>
        <w:t>(в том числе гарантийных обязательств)</w:t>
      </w:r>
      <w:r>
        <w:rPr>
          <w:rStyle w:val="markedcontent"/>
          <w:sz w:val="28"/>
          <w:szCs w:val="28"/>
        </w:rPr>
        <w:t>, предусмотренных контрактом</w:t>
      </w:r>
      <w:r w:rsidR="00316EFF" w:rsidRPr="0027326F">
        <w:rPr>
          <w:rStyle w:val="markedcontent"/>
          <w:sz w:val="28"/>
          <w:szCs w:val="28"/>
        </w:rPr>
        <w:t xml:space="preserve">; </w:t>
      </w:r>
    </w:p>
    <w:p w:rsidR="00631FD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 xml:space="preserve">соответствие поставленного товара, выполненной работы (ее результата) или оказанной услуги условиям контракта; </w:t>
      </w:r>
    </w:p>
    <w:p w:rsidR="00E02AED" w:rsidRDefault="00E02AED" w:rsidP="00E02AED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 xml:space="preserve">соблюдение порядка и сроков оплаты товаров (работ, услуг) по контракту; </w:t>
      </w:r>
    </w:p>
    <w:p w:rsidR="00631FD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 xml:space="preserve">своевременность возврата заказчиком поставщику (подрядчику, исполнителю) денежных средств, внесенных в качестве обеспечения исполнения контракта, гарантийных обязательств (в случае применения такой формы обеспечения); </w:t>
      </w:r>
    </w:p>
    <w:p w:rsidR="00631FDF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E211B9">
        <w:rPr>
          <w:rStyle w:val="markedcontent"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</w:t>
      </w:r>
      <w:r w:rsidR="00D64D00" w:rsidRPr="00E211B9">
        <w:rPr>
          <w:rStyle w:val="markedcontent"/>
          <w:sz w:val="28"/>
          <w:szCs w:val="28"/>
        </w:rPr>
        <w:t>езультата) или оказанной услуги.</w:t>
      </w:r>
      <w:r w:rsidRPr="0027326F">
        <w:rPr>
          <w:rStyle w:val="markedcontent"/>
          <w:sz w:val="28"/>
          <w:szCs w:val="28"/>
        </w:rPr>
        <w:t xml:space="preserve"> </w:t>
      </w:r>
    </w:p>
    <w:p w:rsidR="00631FDF" w:rsidRDefault="00631FDF" w:rsidP="00316EFF">
      <w:pPr>
        <w:ind w:firstLine="709"/>
        <w:jc w:val="both"/>
        <w:rPr>
          <w:rStyle w:val="markedcontent"/>
          <w:sz w:val="28"/>
          <w:szCs w:val="28"/>
        </w:rPr>
      </w:pPr>
    </w:p>
    <w:p w:rsidR="00631FDF" w:rsidRDefault="009C73E4" w:rsidP="00316EFF">
      <w:pPr>
        <w:ind w:firstLine="709"/>
        <w:jc w:val="both"/>
        <w:rPr>
          <w:rStyle w:val="markedcontent"/>
          <w:sz w:val="28"/>
          <w:szCs w:val="28"/>
        </w:rPr>
      </w:pPr>
      <w:r w:rsidRPr="009C73E4">
        <w:rPr>
          <w:rStyle w:val="markedcontent"/>
          <w:i/>
          <w:sz w:val="28"/>
          <w:szCs w:val="28"/>
        </w:rPr>
        <w:t>4</w:t>
      </w:r>
      <w:r w:rsidR="00316EFF" w:rsidRPr="009C73E4">
        <w:rPr>
          <w:rStyle w:val="markedcontent"/>
          <w:i/>
          <w:sz w:val="28"/>
          <w:szCs w:val="28"/>
        </w:rPr>
        <w:t>.</w:t>
      </w:r>
      <w:r w:rsidR="00D64D00" w:rsidRPr="009C73E4">
        <w:rPr>
          <w:rStyle w:val="markedcontent"/>
          <w:i/>
          <w:sz w:val="28"/>
          <w:szCs w:val="28"/>
        </w:rPr>
        <w:t>3</w:t>
      </w:r>
      <w:r w:rsidR="00316EFF" w:rsidRPr="009C73E4">
        <w:rPr>
          <w:rStyle w:val="markedcontent"/>
          <w:i/>
          <w:sz w:val="28"/>
          <w:szCs w:val="28"/>
        </w:rPr>
        <w:t>.</w:t>
      </w:r>
      <w:r w:rsidR="00D64D00" w:rsidRPr="009C73E4">
        <w:rPr>
          <w:rStyle w:val="markedcontent"/>
          <w:i/>
          <w:sz w:val="28"/>
          <w:szCs w:val="28"/>
        </w:rPr>
        <w:t>5.</w:t>
      </w:r>
      <w:r w:rsidR="00316EFF" w:rsidRPr="0027326F">
        <w:rPr>
          <w:rStyle w:val="markedcontent"/>
          <w:sz w:val="28"/>
          <w:szCs w:val="28"/>
        </w:rPr>
        <w:t xml:space="preserve"> </w:t>
      </w:r>
      <w:r w:rsidR="00A80248">
        <w:rPr>
          <w:rStyle w:val="markedcontent"/>
          <w:i/>
          <w:sz w:val="28"/>
          <w:szCs w:val="28"/>
        </w:rPr>
        <w:t>Оценка</w:t>
      </w:r>
      <w:r w:rsidR="00316EFF" w:rsidRPr="00631FDF">
        <w:rPr>
          <w:rStyle w:val="markedcontent"/>
          <w:i/>
          <w:sz w:val="28"/>
          <w:szCs w:val="28"/>
        </w:rPr>
        <w:t xml:space="preserve"> эффективности и результативности расходов на закупки товаров, работ, услуг</w:t>
      </w:r>
      <w:r w:rsidR="00316EFF" w:rsidRPr="0027326F">
        <w:rPr>
          <w:rStyle w:val="markedcontent"/>
          <w:sz w:val="28"/>
          <w:szCs w:val="28"/>
        </w:rPr>
        <w:t xml:space="preserve"> </w:t>
      </w:r>
    </w:p>
    <w:p w:rsidR="0034331C" w:rsidRDefault="0034331C" w:rsidP="00316EFF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lastRenderedPageBreak/>
        <w:t xml:space="preserve">На основании проверки и анализа деятельности объекта аудита в сфере закупок </w:t>
      </w:r>
      <w:r w:rsidR="00A80248" w:rsidRPr="0027326F">
        <w:rPr>
          <w:rStyle w:val="markedcontent"/>
          <w:sz w:val="28"/>
          <w:szCs w:val="28"/>
        </w:rPr>
        <w:t xml:space="preserve">(как в целом по объекту аудита за </w:t>
      </w:r>
      <w:r w:rsidR="005B70AC">
        <w:rPr>
          <w:rStyle w:val="markedcontent"/>
          <w:sz w:val="28"/>
          <w:szCs w:val="28"/>
        </w:rPr>
        <w:t>проверяемый</w:t>
      </w:r>
      <w:r w:rsidR="00A80248" w:rsidRPr="0027326F">
        <w:rPr>
          <w:rStyle w:val="markedcontent"/>
          <w:sz w:val="28"/>
          <w:szCs w:val="28"/>
        </w:rPr>
        <w:t xml:space="preserve"> период, так и по конкретной закупке)</w:t>
      </w:r>
      <w:r w:rsidR="00A80248">
        <w:rPr>
          <w:rStyle w:val="markedcontent"/>
          <w:sz w:val="28"/>
          <w:szCs w:val="28"/>
        </w:rPr>
        <w:t xml:space="preserve"> оценивается эффективность и результативность расходов на закупки товаров, работ услуг.</w:t>
      </w:r>
    </w:p>
    <w:p w:rsidR="00710031" w:rsidRDefault="00316EFF" w:rsidP="00316EFF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 xml:space="preserve">При оценке эффективности расходов на закупки </w:t>
      </w:r>
      <w:r w:rsidR="00710031">
        <w:rPr>
          <w:rStyle w:val="markedcontent"/>
          <w:sz w:val="28"/>
          <w:szCs w:val="28"/>
        </w:rPr>
        <w:t>могут использоваться следующие показатели:</w:t>
      </w:r>
    </w:p>
    <w:p w:rsidR="00710031" w:rsidRDefault="00710031" w:rsidP="00316EFF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 уровень конкуренции (количество независимых участников) при осуществлении закупки;</w:t>
      </w:r>
    </w:p>
    <w:p w:rsidR="00631FDF" w:rsidRDefault="00710031" w:rsidP="00316EFF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- экономия бюджетных средств (снижение цены), полученная </w:t>
      </w:r>
      <w:r w:rsidR="00316EFF" w:rsidRPr="0027326F">
        <w:rPr>
          <w:rStyle w:val="markedcontent"/>
          <w:sz w:val="28"/>
          <w:szCs w:val="28"/>
        </w:rPr>
        <w:t xml:space="preserve"> </w:t>
      </w:r>
      <w:r w:rsidRPr="0027326F">
        <w:rPr>
          <w:rStyle w:val="markedcontent"/>
          <w:sz w:val="28"/>
          <w:szCs w:val="28"/>
        </w:rPr>
        <w:t>в процессе определения поставщиков (исполнителей, подрядчиков)</w:t>
      </w:r>
      <w:r>
        <w:rPr>
          <w:rStyle w:val="markedcontent"/>
          <w:sz w:val="28"/>
          <w:szCs w:val="28"/>
        </w:rPr>
        <w:t xml:space="preserve"> и (или) </w:t>
      </w:r>
      <w:r w:rsidRPr="0027326F">
        <w:rPr>
          <w:rStyle w:val="markedcontent"/>
          <w:sz w:val="28"/>
          <w:szCs w:val="28"/>
        </w:rPr>
        <w:t>при исполнении контрактов</w:t>
      </w:r>
      <w:r>
        <w:rPr>
          <w:rStyle w:val="markedcontent"/>
          <w:sz w:val="28"/>
          <w:szCs w:val="28"/>
        </w:rPr>
        <w:t xml:space="preserve"> (</w:t>
      </w:r>
      <w:r w:rsidRPr="0027326F">
        <w:rPr>
          <w:rStyle w:val="markedcontent"/>
          <w:sz w:val="28"/>
          <w:szCs w:val="28"/>
        </w:rPr>
        <w:t xml:space="preserve"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</w:t>
      </w:r>
      <w:r>
        <w:rPr>
          <w:rStyle w:val="markedcontent"/>
          <w:sz w:val="28"/>
          <w:szCs w:val="28"/>
        </w:rPr>
        <w:t>услуги и иных условий контракта)</w:t>
      </w:r>
      <w:r w:rsidR="00ED6392">
        <w:rPr>
          <w:rStyle w:val="markedcontent"/>
          <w:sz w:val="28"/>
          <w:szCs w:val="28"/>
        </w:rPr>
        <w:t>;</w:t>
      </w:r>
    </w:p>
    <w:p w:rsidR="00ED6392" w:rsidRDefault="00ED6392" w:rsidP="00316EFF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- </w:t>
      </w:r>
      <w:r w:rsidR="00E211B9">
        <w:rPr>
          <w:rStyle w:val="markedcontent"/>
          <w:sz w:val="28"/>
          <w:szCs w:val="28"/>
        </w:rPr>
        <w:t>уровень</w:t>
      </w:r>
      <w:r>
        <w:rPr>
          <w:rStyle w:val="markedcontent"/>
          <w:sz w:val="28"/>
          <w:szCs w:val="28"/>
        </w:rPr>
        <w:t xml:space="preserve"> использования выделенных средств.</w:t>
      </w:r>
    </w:p>
    <w:p w:rsidR="00ED6392" w:rsidRDefault="00ED6392" w:rsidP="00316EFF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Оценка результативности</w:t>
      </w:r>
      <w:r w:rsidRPr="00ED6392">
        <w:rPr>
          <w:rStyle w:val="markedcontent"/>
          <w:sz w:val="28"/>
          <w:szCs w:val="28"/>
        </w:rPr>
        <w:t xml:space="preserve"> </w:t>
      </w:r>
      <w:r w:rsidR="006B09F4">
        <w:rPr>
          <w:rStyle w:val="markedcontent"/>
          <w:sz w:val="28"/>
          <w:szCs w:val="28"/>
        </w:rPr>
        <w:t xml:space="preserve">расходов на закупки </w:t>
      </w:r>
      <w:r w:rsidRPr="0027326F">
        <w:rPr>
          <w:rStyle w:val="markedcontent"/>
          <w:sz w:val="28"/>
          <w:szCs w:val="28"/>
        </w:rPr>
        <w:t xml:space="preserve">измеряется соотношением плановых (заданных) и фактических результатов закупок. </w:t>
      </w:r>
      <w:r w:rsidR="004A6D5B">
        <w:rPr>
          <w:rStyle w:val="markedcontent"/>
          <w:sz w:val="28"/>
          <w:szCs w:val="28"/>
        </w:rPr>
        <w:t>Фактическим</w:t>
      </w:r>
      <w:r w:rsidRPr="0027326F">
        <w:rPr>
          <w:rStyle w:val="markedcontent"/>
          <w:sz w:val="28"/>
          <w:szCs w:val="28"/>
        </w:rPr>
        <w:t xml:space="preserve"> результатом закупок является </w:t>
      </w:r>
      <w:r>
        <w:rPr>
          <w:rStyle w:val="markedcontent"/>
          <w:sz w:val="28"/>
          <w:szCs w:val="28"/>
        </w:rPr>
        <w:t xml:space="preserve">поставленный товар, выполненная работа, оказанная услуга, </w:t>
      </w:r>
      <w:proofErr w:type="gramStart"/>
      <w:r>
        <w:rPr>
          <w:rStyle w:val="markedcontent"/>
          <w:sz w:val="28"/>
          <w:szCs w:val="28"/>
        </w:rPr>
        <w:t>соответствующие</w:t>
      </w:r>
      <w:proofErr w:type="gramEnd"/>
      <w:r>
        <w:rPr>
          <w:rStyle w:val="markedcontent"/>
          <w:sz w:val="28"/>
          <w:szCs w:val="28"/>
        </w:rPr>
        <w:t xml:space="preserve"> </w:t>
      </w:r>
      <w:r w:rsidR="004A6D5B">
        <w:rPr>
          <w:rStyle w:val="markedcontent"/>
          <w:sz w:val="28"/>
          <w:szCs w:val="28"/>
        </w:rPr>
        <w:t xml:space="preserve">либо не соответствующие </w:t>
      </w:r>
      <w:r>
        <w:rPr>
          <w:rStyle w:val="markedcontent"/>
          <w:sz w:val="28"/>
          <w:szCs w:val="28"/>
        </w:rPr>
        <w:t>установленным качественным и количественным характеристикам.</w:t>
      </w:r>
      <w:r w:rsidRPr="0027326F">
        <w:rPr>
          <w:rStyle w:val="markedcontent"/>
          <w:sz w:val="28"/>
          <w:szCs w:val="28"/>
        </w:rPr>
        <w:t xml:space="preserve"> </w:t>
      </w:r>
    </w:p>
    <w:p w:rsidR="00A86870" w:rsidRDefault="00316EFF" w:rsidP="00A86870">
      <w:pPr>
        <w:ind w:firstLine="709"/>
        <w:jc w:val="both"/>
        <w:rPr>
          <w:rStyle w:val="markedcontent"/>
          <w:sz w:val="28"/>
          <w:szCs w:val="28"/>
        </w:rPr>
      </w:pPr>
      <w:r w:rsidRPr="0027326F">
        <w:rPr>
          <w:rStyle w:val="markedcontent"/>
          <w:sz w:val="28"/>
          <w:szCs w:val="28"/>
        </w:rPr>
        <w:t>Критерием результативности расходов на закупки является наличие товаров, работ и услуг в запланированном количестве (объеме) и качестве, позволяющих обеспечить государств</w:t>
      </w:r>
      <w:r w:rsidR="004A6D5B">
        <w:rPr>
          <w:rStyle w:val="markedcontent"/>
          <w:sz w:val="28"/>
          <w:szCs w:val="28"/>
        </w:rPr>
        <w:t>енные нужды.</w:t>
      </w:r>
      <w:r w:rsidR="00A86870" w:rsidRPr="00A86870">
        <w:rPr>
          <w:rStyle w:val="markedcontent"/>
          <w:sz w:val="28"/>
          <w:szCs w:val="28"/>
        </w:rPr>
        <w:t xml:space="preserve"> </w:t>
      </w:r>
      <w:r w:rsidR="00A86870" w:rsidRPr="0099616B">
        <w:rPr>
          <w:rStyle w:val="markedcontent"/>
          <w:sz w:val="28"/>
          <w:szCs w:val="28"/>
        </w:rPr>
        <w:t xml:space="preserve">При наличии доказательств неиспользования </w:t>
      </w:r>
      <w:r w:rsidR="00BF0CB5" w:rsidRPr="0099616B">
        <w:rPr>
          <w:rStyle w:val="markedcontent"/>
          <w:sz w:val="28"/>
          <w:szCs w:val="28"/>
        </w:rPr>
        <w:t>поставленного товара</w:t>
      </w:r>
      <w:r w:rsidR="00A86870" w:rsidRPr="0099616B">
        <w:rPr>
          <w:rStyle w:val="markedcontent"/>
          <w:sz w:val="28"/>
          <w:szCs w:val="28"/>
        </w:rPr>
        <w:t xml:space="preserve"> (результатов выполненной работы) по прямому назначению в течение длительного времени может быть сделан вывод о нерезультативности закупок.</w:t>
      </w:r>
      <w:r w:rsidR="00A86870" w:rsidRPr="0027326F">
        <w:rPr>
          <w:rStyle w:val="markedcontent"/>
          <w:sz w:val="28"/>
          <w:szCs w:val="28"/>
        </w:rPr>
        <w:t xml:space="preserve"> </w:t>
      </w:r>
    </w:p>
    <w:p w:rsidR="004A6D5B" w:rsidRDefault="004A6D5B" w:rsidP="004A6D5B">
      <w:pPr>
        <w:ind w:firstLine="709"/>
        <w:jc w:val="both"/>
        <w:rPr>
          <w:rStyle w:val="markedcontent"/>
          <w:sz w:val="28"/>
          <w:szCs w:val="28"/>
        </w:rPr>
      </w:pPr>
    </w:p>
    <w:p w:rsidR="00727D20" w:rsidRDefault="009C73E4" w:rsidP="00316EFF">
      <w:pPr>
        <w:ind w:firstLine="709"/>
        <w:jc w:val="both"/>
        <w:rPr>
          <w:rStyle w:val="markedcontent"/>
          <w:b/>
          <w:i/>
          <w:sz w:val="28"/>
          <w:szCs w:val="28"/>
        </w:rPr>
      </w:pPr>
      <w:r>
        <w:rPr>
          <w:rStyle w:val="markedcontent"/>
          <w:b/>
          <w:i/>
          <w:sz w:val="28"/>
          <w:szCs w:val="28"/>
        </w:rPr>
        <w:t>4</w:t>
      </w:r>
      <w:r w:rsidR="00DC45FD" w:rsidRPr="00DC45FD">
        <w:rPr>
          <w:rStyle w:val="markedcontent"/>
          <w:b/>
          <w:i/>
          <w:sz w:val="28"/>
          <w:szCs w:val="28"/>
        </w:rPr>
        <w:t>.4.</w:t>
      </w:r>
      <w:r w:rsidR="00DC45FD">
        <w:rPr>
          <w:rStyle w:val="markedcontent"/>
          <w:b/>
          <w:i/>
          <w:sz w:val="28"/>
          <w:szCs w:val="28"/>
        </w:rPr>
        <w:t xml:space="preserve"> </w:t>
      </w:r>
      <w:r w:rsidR="00A6085F">
        <w:rPr>
          <w:rStyle w:val="markedcontent"/>
          <w:b/>
          <w:i/>
          <w:sz w:val="28"/>
          <w:szCs w:val="28"/>
        </w:rPr>
        <w:t>О</w:t>
      </w:r>
      <w:r w:rsidR="00DC45FD">
        <w:rPr>
          <w:rStyle w:val="markedcontent"/>
          <w:b/>
          <w:i/>
          <w:sz w:val="28"/>
          <w:szCs w:val="28"/>
        </w:rPr>
        <w:t>формление результатов аудита в сфере закупок</w:t>
      </w:r>
    </w:p>
    <w:p w:rsidR="00DC45FD" w:rsidRDefault="00DC45FD" w:rsidP="00DC45F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46A83">
        <w:rPr>
          <w:sz w:val="28"/>
          <w:szCs w:val="28"/>
        </w:rPr>
        <w:t>На заключительном этапе аудита в сфере закупок обобщают</w:t>
      </w:r>
      <w:r>
        <w:rPr>
          <w:sz w:val="28"/>
          <w:szCs w:val="28"/>
        </w:rPr>
        <w:t xml:space="preserve">ся результаты проведения аудита, устанавливаются причины выявленных отклонений, </w:t>
      </w:r>
      <w:r w:rsidR="001D14BF">
        <w:rPr>
          <w:sz w:val="28"/>
          <w:szCs w:val="28"/>
        </w:rPr>
        <w:t xml:space="preserve">недостатков </w:t>
      </w:r>
      <w:r>
        <w:rPr>
          <w:sz w:val="28"/>
          <w:szCs w:val="28"/>
        </w:rPr>
        <w:t xml:space="preserve">и </w:t>
      </w:r>
      <w:r w:rsidR="001D14BF">
        <w:rPr>
          <w:sz w:val="28"/>
          <w:szCs w:val="28"/>
        </w:rPr>
        <w:t xml:space="preserve">нарушений </w:t>
      </w:r>
      <w:r>
        <w:rPr>
          <w:sz w:val="28"/>
          <w:szCs w:val="28"/>
        </w:rPr>
        <w:t>и подготавливаются предложения (рекомендации), направленные на их устранение и на совершенствование деятельност</w:t>
      </w:r>
      <w:r w:rsidR="00CB49EA">
        <w:rPr>
          <w:sz w:val="28"/>
          <w:szCs w:val="28"/>
        </w:rPr>
        <w:t>и</w:t>
      </w:r>
      <w:r>
        <w:rPr>
          <w:sz w:val="28"/>
          <w:szCs w:val="28"/>
        </w:rPr>
        <w:t xml:space="preserve"> объекта аудита. </w:t>
      </w:r>
    </w:p>
    <w:p w:rsidR="00DC45FD" w:rsidRDefault="00DC45FD" w:rsidP="00DC45F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того, проводился аудит в сфере закупок </w:t>
      </w:r>
      <w:r w:rsidRPr="00C46A83">
        <w:rPr>
          <w:sz w:val="28"/>
          <w:szCs w:val="28"/>
        </w:rPr>
        <w:t>в виде отдельного экспертно-аналитического мероприятия либо составной части (от</w:t>
      </w:r>
      <w:r>
        <w:rPr>
          <w:sz w:val="28"/>
          <w:szCs w:val="28"/>
        </w:rPr>
        <w:t>дельного вопроса) контрольного или экспертно-аналитического</w:t>
      </w:r>
      <w:r w:rsidRPr="00C46A83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, итоговый документ о результатах аудита подготавливается в виде заключения</w:t>
      </w:r>
      <w:r w:rsidR="001D14BF">
        <w:rPr>
          <w:sz w:val="28"/>
          <w:szCs w:val="28"/>
        </w:rPr>
        <w:t xml:space="preserve"> </w:t>
      </w:r>
      <w:r>
        <w:rPr>
          <w:sz w:val="28"/>
          <w:szCs w:val="28"/>
        </w:rPr>
        <w:t>либо отдельного раздела акта или заключения.</w:t>
      </w:r>
    </w:p>
    <w:p w:rsidR="009033C7" w:rsidRDefault="00DC45FD" w:rsidP="00DC45F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итоговом документе излагаются результаты аудита в сфере закупок, соответствующие поставленным целям, формулируются соответствующие выводы по </w:t>
      </w:r>
      <w:r w:rsidRPr="0099616B">
        <w:rPr>
          <w:sz w:val="28"/>
          <w:szCs w:val="28"/>
        </w:rPr>
        <w:t>каждой цели аудита,</w:t>
      </w:r>
      <w:r>
        <w:rPr>
          <w:sz w:val="28"/>
          <w:szCs w:val="28"/>
        </w:rPr>
        <w:t xml:space="preserve"> основанные на собранных фактических данных и информации</w:t>
      </w:r>
      <w:r w:rsidR="00CB49EA">
        <w:rPr>
          <w:sz w:val="28"/>
          <w:szCs w:val="28"/>
        </w:rPr>
        <w:t>,</w:t>
      </w:r>
      <w:r>
        <w:rPr>
          <w:sz w:val="28"/>
          <w:szCs w:val="28"/>
        </w:rPr>
        <w:t xml:space="preserve"> и определя</w:t>
      </w:r>
      <w:r w:rsidR="00A72ACD">
        <w:rPr>
          <w:sz w:val="28"/>
          <w:szCs w:val="28"/>
        </w:rPr>
        <w:t>ются</w:t>
      </w:r>
      <w:r>
        <w:rPr>
          <w:sz w:val="28"/>
          <w:szCs w:val="28"/>
        </w:rPr>
        <w:t xml:space="preserve"> причины выявленных отклонений, нарушений, недостатков и последствия, которые они влекут или могут за </w:t>
      </w:r>
      <w:r>
        <w:rPr>
          <w:sz w:val="28"/>
          <w:szCs w:val="28"/>
        </w:rPr>
        <w:lastRenderedPageBreak/>
        <w:t>собой повлечь.</w:t>
      </w:r>
      <w:r w:rsidR="009033C7" w:rsidRPr="009033C7">
        <w:rPr>
          <w:sz w:val="28"/>
          <w:szCs w:val="28"/>
        </w:rPr>
        <w:t xml:space="preserve"> </w:t>
      </w:r>
    </w:p>
    <w:p w:rsidR="005B70AC" w:rsidRDefault="005B70AC" w:rsidP="005B7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большого объема проверенных закупок обобщенная информация о проведенных объектом аудита закупках, заключенных контрактах и их исполнении оформляется в виде отдельной таблицы и прилагается к итоговому документу. Примерная форма таблицы приведена в приложении № 3.</w:t>
      </w:r>
    </w:p>
    <w:p w:rsidR="004C7614" w:rsidRPr="002A625D" w:rsidRDefault="004C7614" w:rsidP="00E55D5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если в ходе аудита выявлены отклонения, недостатки, нарушения, а </w:t>
      </w:r>
      <w:r w:rsidRPr="004C7614">
        <w:rPr>
          <w:sz w:val="28"/>
          <w:szCs w:val="28"/>
          <w:lang w:eastAsia="en-US"/>
        </w:rPr>
        <w:t>сделанные по итогам аудита выводы указывают на возможность существенно повысить качество и результаты работы объектов аудита в сфере закупок, подгот</w:t>
      </w:r>
      <w:r>
        <w:rPr>
          <w:sz w:val="28"/>
          <w:szCs w:val="28"/>
          <w:lang w:eastAsia="en-US"/>
        </w:rPr>
        <w:t>авливаются</w:t>
      </w:r>
      <w:r w:rsidRPr="004C7614">
        <w:rPr>
          <w:sz w:val="28"/>
          <w:szCs w:val="28"/>
          <w:lang w:eastAsia="en-US"/>
        </w:rPr>
        <w:t xml:space="preserve"> соответствующие предложения (</w:t>
      </w:r>
      <w:r w:rsidRPr="001A25CE">
        <w:rPr>
          <w:sz w:val="28"/>
          <w:szCs w:val="28"/>
          <w:lang w:eastAsia="en-US"/>
        </w:rPr>
        <w:t xml:space="preserve">рекомендации), </w:t>
      </w:r>
      <w:r w:rsidRPr="002A625D">
        <w:rPr>
          <w:sz w:val="28"/>
          <w:szCs w:val="28"/>
          <w:lang w:eastAsia="en-US"/>
        </w:rPr>
        <w:t>направленные на их устранение и на совершенствование деятельности объекта аудита, а также на совершенствование контрактной системы</w:t>
      </w:r>
      <w:r w:rsidR="002675EF" w:rsidRPr="002A625D">
        <w:rPr>
          <w:sz w:val="28"/>
          <w:szCs w:val="28"/>
          <w:lang w:eastAsia="en-US"/>
        </w:rPr>
        <w:t xml:space="preserve">. </w:t>
      </w:r>
      <w:r w:rsidRPr="002A625D">
        <w:rPr>
          <w:sz w:val="28"/>
          <w:szCs w:val="28"/>
          <w:lang w:eastAsia="en-US"/>
        </w:rPr>
        <w:t xml:space="preserve"> </w:t>
      </w:r>
    </w:p>
    <w:p w:rsidR="00C11E81" w:rsidRDefault="00C11E81" w:rsidP="004C7614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C11E81">
        <w:rPr>
          <w:snapToGrid w:val="0"/>
          <w:sz w:val="28"/>
          <w:szCs w:val="28"/>
        </w:rPr>
        <w:t>ри необх</w:t>
      </w:r>
      <w:r w:rsidR="00CC0325">
        <w:rPr>
          <w:snapToGrid w:val="0"/>
          <w:sz w:val="28"/>
          <w:szCs w:val="28"/>
        </w:rPr>
        <w:t>одимости</w:t>
      </w:r>
      <w:r w:rsidR="004010EA" w:rsidRPr="004010EA">
        <w:rPr>
          <w:snapToGrid w:val="0"/>
          <w:sz w:val="28"/>
          <w:szCs w:val="28"/>
        </w:rPr>
        <w:t xml:space="preserve"> </w:t>
      </w:r>
      <w:r w:rsidR="00CC0325" w:rsidRPr="00C11E81">
        <w:rPr>
          <w:snapToGrid w:val="0"/>
          <w:sz w:val="28"/>
          <w:szCs w:val="28"/>
        </w:rPr>
        <w:t xml:space="preserve">в адрес органов государственной власти области (государственных органов), </w:t>
      </w:r>
      <w:r w:rsidR="00CC0325">
        <w:rPr>
          <w:snapToGrid w:val="0"/>
          <w:sz w:val="28"/>
          <w:szCs w:val="28"/>
        </w:rPr>
        <w:t xml:space="preserve">органов местного самоуправления, </w:t>
      </w:r>
      <w:r w:rsidR="00CC0325" w:rsidRPr="001D14BF">
        <w:rPr>
          <w:snapToGrid w:val="0"/>
          <w:sz w:val="28"/>
          <w:szCs w:val="28"/>
        </w:rPr>
        <w:t>организаций и учреждений</w:t>
      </w:r>
      <w:r w:rsidR="00CC0325">
        <w:rPr>
          <w:snapToGrid w:val="0"/>
          <w:szCs w:val="28"/>
        </w:rPr>
        <w:t xml:space="preserve">, </w:t>
      </w:r>
      <w:r w:rsidR="00CC0325" w:rsidRPr="00C11E81">
        <w:rPr>
          <w:snapToGrid w:val="0"/>
          <w:sz w:val="28"/>
          <w:szCs w:val="28"/>
        </w:rPr>
        <w:t>заинтересованных в результатах аудита в сфере закупок</w:t>
      </w:r>
      <w:r w:rsidR="00CC0325">
        <w:rPr>
          <w:snapToGrid w:val="0"/>
          <w:sz w:val="28"/>
          <w:szCs w:val="28"/>
        </w:rPr>
        <w:t>, могут быть направлены</w:t>
      </w:r>
      <w:r w:rsidR="00CC0325" w:rsidRPr="00C11E81">
        <w:rPr>
          <w:snapToGrid w:val="0"/>
          <w:sz w:val="28"/>
          <w:szCs w:val="28"/>
        </w:rPr>
        <w:t xml:space="preserve"> </w:t>
      </w:r>
      <w:r w:rsidR="00AE6BD8" w:rsidRPr="00C11E81">
        <w:rPr>
          <w:snapToGrid w:val="0"/>
          <w:sz w:val="28"/>
          <w:szCs w:val="28"/>
        </w:rPr>
        <w:t>соответствующи</w:t>
      </w:r>
      <w:r w:rsidR="00CC0325">
        <w:rPr>
          <w:snapToGrid w:val="0"/>
          <w:sz w:val="28"/>
          <w:szCs w:val="28"/>
        </w:rPr>
        <w:t>е</w:t>
      </w:r>
      <w:r w:rsidR="00AE6BD8" w:rsidRPr="00C11E81">
        <w:rPr>
          <w:snapToGrid w:val="0"/>
          <w:sz w:val="28"/>
          <w:szCs w:val="28"/>
        </w:rPr>
        <w:t xml:space="preserve"> информационны</w:t>
      </w:r>
      <w:r w:rsidR="00CC0325">
        <w:rPr>
          <w:snapToGrid w:val="0"/>
          <w:sz w:val="28"/>
          <w:szCs w:val="28"/>
        </w:rPr>
        <w:t>е</w:t>
      </w:r>
      <w:r w:rsidR="00AE6BD8" w:rsidRPr="00C11E81">
        <w:rPr>
          <w:snapToGrid w:val="0"/>
          <w:sz w:val="28"/>
          <w:szCs w:val="28"/>
        </w:rPr>
        <w:t xml:space="preserve"> пис</w:t>
      </w:r>
      <w:r w:rsidR="00CC0325">
        <w:rPr>
          <w:snapToGrid w:val="0"/>
          <w:sz w:val="28"/>
          <w:szCs w:val="28"/>
        </w:rPr>
        <w:t>ьма</w:t>
      </w:r>
      <w:r w:rsidR="00AE6BD8" w:rsidRPr="00C11E81">
        <w:rPr>
          <w:snapToGrid w:val="0"/>
          <w:sz w:val="28"/>
          <w:szCs w:val="28"/>
        </w:rPr>
        <w:t>, содержащи</w:t>
      </w:r>
      <w:r w:rsidR="00CC0325">
        <w:rPr>
          <w:snapToGrid w:val="0"/>
          <w:sz w:val="28"/>
          <w:szCs w:val="28"/>
        </w:rPr>
        <w:t>е</w:t>
      </w:r>
      <w:r w:rsidR="00AE6BD8" w:rsidRPr="00C11E81">
        <w:rPr>
          <w:snapToGrid w:val="0"/>
          <w:sz w:val="28"/>
          <w:szCs w:val="28"/>
        </w:rPr>
        <w:t xml:space="preserve"> основные выводы </w:t>
      </w:r>
      <w:r w:rsidR="00CC0325">
        <w:rPr>
          <w:snapToGrid w:val="0"/>
          <w:sz w:val="28"/>
          <w:szCs w:val="28"/>
        </w:rPr>
        <w:t xml:space="preserve">и предложения </w:t>
      </w:r>
      <w:r w:rsidR="00AE6BD8" w:rsidRPr="00C11E81">
        <w:rPr>
          <w:snapToGrid w:val="0"/>
          <w:sz w:val="28"/>
          <w:szCs w:val="28"/>
        </w:rPr>
        <w:t>по рез</w:t>
      </w:r>
      <w:r>
        <w:rPr>
          <w:snapToGrid w:val="0"/>
          <w:sz w:val="28"/>
          <w:szCs w:val="28"/>
        </w:rPr>
        <w:t>ультатам аудита в сфере закупок.</w:t>
      </w:r>
      <w:r w:rsidRPr="00C11E81">
        <w:rPr>
          <w:snapToGrid w:val="0"/>
          <w:sz w:val="28"/>
          <w:szCs w:val="28"/>
        </w:rPr>
        <w:t xml:space="preserve"> </w:t>
      </w:r>
    </w:p>
    <w:p w:rsidR="00DC45FD" w:rsidRDefault="00DC45FD" w:rsidP="00DC45FD">
      <w:pPr>
        <w:widowControl w:val="0"/>
        <w:tabs>
          <w:tab w:val="left" w:pos="2676"/>
          <w:tab w:val="left" w:pos="5165"/>
          <w:tab w:val="left" w:pos="7660"/>
          <w:tab w:val="left" w:pos="954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ходе проведения аудита в сфере закупок конкретная планируемая закупка будет признана необоснованной, а также будут выявлены нарушения законодательства о контрактной системе в сфере закупок, содержащие признаки административного правонарушения, соответствующая информация и материалы направляются в контрольные органы в сфере закупок.</w:t>
      </w:r>
    </w:p>
    <w:p w:rsidR="0075309B" w:rsidRPr="0099616B" w:rsidRDefault="0075309B" w:rsidP="0075309B">
      <w:pPr>
        <w:widowControl w:val="0"/>
        <w:tabs>
          <w:tab w:val="left" w:pos="2676"/>
          <w:tab w:val="left" w:pos="5165"/>
          <w:tab w:val="left" w:pos="7660"/>
          <w:tab w:val="left" w:pos="954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9616B">
        <w:rPr>
          <w:sz w:val="28"/>
          <w:szCs w:val="28"/>
        </w:rPr>
        <w:t>В случае если в ходе проведения аудита в сфере закупок будут выявлены признаки нарушения антимонопольного законодательства, соответствующая информация и материалы направляются в антимонопольный орган.</w:t>
      </w:r>
    </w:p>
    <w:p w:rsidR="002675EF" w:rsidRDefault="00CC0325" w:rsidP="00DC45FD">
      <w:pPr>
        <w:widowControl w:val="0"/>
        <w:tabs>
          <w:tab w:val="left" w:pos="2676"/>
          <w:tab w:val="left" w:pos="5165"/>
          <w:tab w:val="left" w:pos="7660"/>
          <w:tab w:val="left" w:pos="9541"/>
        </w:tabs>
        <w:autoSpaceDE w:val="0"/>
        <w:autoSpaceDN w:val="0"/>
        <w:adjustRightInd w:val="0"/>
        <w:ind w:firstLine="709"/>
        <w:contextualSpacing/>
        <w:jc w:val="both"/>
        <w:rPr>
          <w:rStyle w:val="markedcontent"/>
          <w:sz w:val="28"/>
          <w:szCs w:val="28"/>
        </w:rPr>
      </w:pPr>
      <w:proofErr w:type="gramStart"/>
      <w:r>
        <w:rPr>
          <w:sz w:val="28"/>
          <w:szCs w:val="28"/>
        </w:rPr>
        <w:t>Оформляемые по результатам аудита в сфере закупок документы должны отвечать общим требованиям</w:t>
      </w:r>
      <w:r w:rsidR="002662A0">
        <w:rPr>
          <w:sz w:val="28"/>
          <w:szCs w:val="28"/>
        </w:rPr>
        <w:t xml:space="preserve"> к содержанию и форме соответствующих документов, установленным </w:t>
      </w:r>
      <w:r w:rsidR="002662A0">
        <w:rPr>
          <w:rStyle w:val="markedcontent"/>
          <w:sz w:val="28"/>
          <w:szCs w:val="28"/>
        </w:rPr>
        <w:t>Стандартом внешнего государственного финансового контроля СФК 102 «Правила проведения экспертно-аналитического мероприятия» и Стандартом</w:t>
      </w:r>
      <w:r w:rsidR="002662A0" w:rsidRPr="002662A0">
        <w:rPr>
          <w:rStyle w:val="markedcontent"/>
          <w:sz w:val="28"/>
          <w:szCs w:val="28"/>
        </w:rPr>
        <w:t xml:space="preserve"> </w:t>
      </w:r>
      <w:r w:rsidR="002662A0">
        <w:rPr>
          <w:rStyle w:val="markedcontent"/>
          <w:sz w:val="28"/>
          <w:szCs w:val="28"/>
        </w:rPr>
        <w:t>внешнего государственного финансового контроля СФК 101 «Общие правила проведения контрольного мероприятия».</w:t>
      </w:r>
      <w:proofErr w:type="gramEnd"/>
    </w:p>
    <w:p w:rsidR="002662A0" w:rsidRDefault="002662A0" w:rsidP="00DC45FD">
      <w:pPr>
        <w:widowControl w:val="0"/>
        <w:tabs>
          <w:tab w:val="left" w:pos="2676"/>
          <w:tab w:val="left" w:pos="5165"/>
          <w:tab w:val="left" w:pos="7660"/>
          <w:tab w:val="left" w:pos="9541"/>
        </w:tabs>
        <w:autoSpaceDE w:val="0"/>
        <w:autoSpaceDN w:val="0"/>
        <w:adjustRightInd w:val="0"/>
        <w:ind w:firstLine="709"/>
        <w:contextualSpacing/>
        <w:jc w:val="both"/>
        <w:rPr>
          <w:rStyle w:val="markedcontent"/>
          <w:sz w:val="28"/>
          <w:szCs w:val="28"/>
        </w:rPr>
      </w:pPr>
    </w:p>
    <w:p w:rsidR="002662A0" w:rsidRDefault="009C73E4" w:rsidP="002662A0">
      <w:pPr>
        <w:widowControl w:val="0"/>
        <w:tabs>
          <w:tab w:val="left" w:pos="2676"/>
          <w:tab w:val="left" w:pos="5165"/>
          <w:tab w:val="left" w:pos="7660"/>
          <w:tab w:val="left" w:pos="9541"/>
        </w:tabs>
        <w:autoSpaceDE w:val="0"/>
        <w:autoSpaceDN w:val="0"/>
        <w:adjustRightInd w:val="0"/>
        <w:contextualSpacing/>
        <w:jc w:val="center"/>
        <w:rPr>
          <w:rStyle w:val="markedcontent"/>
          <w:b/>
          <w:sz w:val="28"/>
          <w:szCs w:val="28"/>
        </w:rPr>
      </w:pPr>
      <w:r>
        <w:rPr>
          <w:rStyle w:val="markedcontent"/>
          <w:b/>
          <w:sz w:val="28"/>
          <w:szCs w:val="28"/>
        </w:rPr>
        <w:t>5</w:t>
      </w:r>
      <w:r w:rsidR="002662A0">
        <w:rPr>
          <w:rStyle w:val="markedcontent"/>
          <w:b/>
          <w:sz w:val="28"/>
          <w:szCs w:val="28"/>
        </w:rPr>
        <w:t>. Информационная деятельность в рамках аудита в сфере закупок</w:t>
      </w:r>
    </w:p>
    <w:p w:rsidR="002662A0" w:rsidRPr="002662A0" w:rsidRDefault="002662A0" w:rsidP="002662A0">
      <w:pPr>
        <w:widowControl w:val="0"/>
        <w:tabs>
          <w:tab w:val="left" w:pos="2676"/>
          <w:tab w:val="left" w:pos="5165"/>
          <w:tab w:val="left" w:pos="7660"/>
          <w:tab w:val="left" w:pos="9541"/>
        </w:tabs>
        <w:autoSpaceDE w:val="0"/>
        <w:autoSpaceDN w:val="0"/>
        <w:adjustRightInd w:val="0"/>
        <w:ind w:firstLine="709"/>
        <w:contextualSpacing/>
        <w:jc w:val="both"/>
      </w:pPr>
    </w:p>
    <w:p w:rsidR="002662A0" w:rsidRPr="00F45B9A" w:rsidRDefault="002662A0" w:rsidP="002662A0">
      <w:pPr>
        <w:widowControl w:val="0"/>
        <w:tabs>
          <w:tab w:val="left" w:pos="2676"/>
          <w:tab w:val="left" w:pos="5165"/>
          <w:tab w:val="left" w:pos="7660"/>
          <w:tab w:val="left" w:pos="954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326E5">
        <w:rPr>
          <w:sz w:val="28"/>
          <w:szCs w:val="28"/>
        </w:rPr>
        <w:t xml:space="preserve">В соответствии со статьей 98 Закона № 44-ФЗ </w:t>
      </w:r>
      <w:r w:rsidR="0044151D">
        <w:rPr>
          <w:sz w:val="28"/>
          <w:szCs w:val="28"/>
        </w:rPr>
        <w:t xml:space="preserve">обобщенная информация о результатах осуществления аудита в сфере закупок формируется </w:t>
      </w:r>
      <w:r w:rsidRPr="007326E5">
        <w:rPr>
          <w:sz w:val="28"/>
          <w:szCs w:val="28"/>
        </w:rPr>
        <w:t>и размещает</w:t>
      </w:r>
      <w:r w:rsidR="00286971">
        <w:rPr>
          <w:sz w:val="28"/>
          <w:szCs w:val="28"/>
        </w:rPr>
        <w:t>ся</w:t>
      </w:r>
      <w:r w:rsidRPr="007326E5">
        <w:rPr>
          <w:sz w:val="28"/>
          <w:szCs w:val="28"/>
        </w:rPr>
        <w:t xml:space="preserve"> в единой информационной системе в сфере закупок</w:t>
      </w:r>
      <w:r w:rsidR="00881F3D">
        <w:rPr>
          <w:sz w:val="28"/>
          <w:szCs w:val="28"/>
        </w:rPr>
        <w:t xml:space="preserve"> уполномоченным должностным лицом КСП Амурской области</w:t>
      </w:r>
      <w:r w:rsidR="0099616B" w:rsidRPr="0099616B">
        <w:rPr>
          <w:sz w:val="28"/>
          <w:szCs w:val="28"/>
        </w:rPr>
        <w:t xml:space="preserve"> </w:t>
      </w:r>
      <w:r w:rsidR="0099616B">
        <w:rPr>
          <w:sz w:val="28"/>
          <w:szCs w:val="28"/>
        </w:rPr>
        <w:t>ежегодно в срок до 15 апреля</w:t>
      </w:r>
      <w:r w:rsidRPr="00F45B9A">
        <w:rPr>
          <w:sz w:val="28"/>
          <w:szCs w:val="28"/>
        </w:rPr>
        <w:t>.</w:t>
      </w:r>
    </w:p>
    <w:p w:rsidR="002662A0" w:rsidRDefault="002662A0" w:rsidP="002662A0">
      <w:pPr>
        <w:widowControl w:val="0"/>
        <w:tabs>
          <w:tab w:val="left" w:pos="2676"/>
          <w:tab w:val="left" w:pos="5165"/>
          <w:tab w:val="left" w:pos="7660"/>
          <w:tab w:val="left" w:pos="954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7326E5">
        <w:rPr>
          <w:sz w:val="28"/>
          <w:szCs w:val="28"/>
        </w:rPr>
        <w:t xml:space="preserve">Подготовка обобщенной информации осуществляется на основе </w:t>
      </w:r>
      <w:r w:rsidR="00881F3D">
        <w:rPr>
          <w:sz w:val="28"/>
          <w:szCs w:val="28"/>
        </w:rPr>
        <w:lastRenderedPageBreak/>
        <w:t xml:space="preserve">сводных </w:t>
      </w:r>
      <w:r w:rsidRPr="007326E5">
        <w:rPr>
          <w:sz w:val="28"/>
          <w:szCs w:val="28"/>
        </w:rPr>
        <w:t xml:space="preserve">данных о результатах </w:t>
      </w:r>
      <w:r w:rsidR="0044151D" w:rsidRPr="007326E5">
        <w:rPr>
          <w:sz w:val="28"/>
          <w:szCs w:val="28"/>
        </w:rPr>
        <w:t xml:space="preserve">экспертно-аналитических и </w:t>
      </w:r>
      <w:r w:rsidRPr="007326E5">
        <w:rPr>
          <w:sz w:val="28"/>
          <w:szCs w:val="28"/>
        </w:rPr>
        <w:t>контрольных мероприятий, в рамках которых проводился аудит в сфере закупок,</w:t>
      </w:r>
      <w:r w:rsidR="00197F7F">
        <w:rPr>
          <w:sz w:val="28"/>
          <w:szCs w:val="28"/>
        </w:rPr>
        <w:t xml:space="preserve"> представляемых направлениями, проводившими такой аудит,</w:t>
      </w:r>
      <w:r w:rsidRPr="007326E5">
        <w:rPr>
          <w:sz w:val="28"/>
          <w:szCs w:val="28"/>
        </w:rPr>
        <w:t xml:space="preserve"> </w:t>
      </w:r>
      <w:r w:rsidR="00881F3D" w:rsidRPr="00F45B9A">
        <w:rPr>
          <w:sz w:val="28"/>
          <w:szCs w:val="28"/>
        </w:rPr>
        <w:t>в соот</w:t>
      </w:r>
      <w:r w:rsidR="00197F7F">
        <w:rPr>
          <w:sz w:val="28"/>
          <w:szCs w:val="28"/>
        </w:rPr>
        <w:t xml:space="preserve">ветствии с примерной структурой, приведенной в </w:t>
      </w:r>
      <w:r w:rsidR="00881F3D" w:rsidRPr="00F45B9A">
        <w:rPr>
          <w:sz w:val="28"/>
          <w:szCs w:val="28"/>
        </w:rPr>
        <w:t>приложени</w:t>
      </w:r>
      <w:r w:rsidR="00197F7F">
        <w:rPr>
          <w:sz w:val="28"/>
          <w:szCs w:val="28"/>
        </w:rPr>
        <w:t>и</w:t>
      </w:r>
      <w:r w:rsidR="00881F3D">
        <w:rPr>
          <w:sz w:val="28"/>
          <w:szCs w:val="28"/>
        </w:rPr>
        <w:t xml:space="preserve"> № 2</w:t>
      </w:r>
      <w:r w:rsidR="00197F7F">
        <w:rPr>
          <w:sz w:val="28"/>
          <w:szCs w:val="28"/>
        </w:rPr>
        <w:t>,</w:t>
      </w:r>
      <w:r w:rsidR="00881F3D" w:rsidRPr="00F45B9A">
        <w:rPr>
          <w:sz w:val="28"/>
          <w:szCs w:val="28"/>
        </w:rPr>
        <w:t xml:space="preserve"> </w:t>
      </w:r>
      <w:r w:rsidRPr="007326E5">
        <w:rPr>
          <w:sz w:val="28"/>
          <w:szCs w:val="28"/>
        </w:rPr>
        <w:t>с учетом Классификатора нарушений</w:t>
      </w:r>
      <w:r w:rsidR="00AC5B2B">
        <w:rPr>
          <w:sz w:val="28"/>
          <w:szCs w:val="28"/>
        </w:rPr>
        <w:t>, выявляемых в ходе внешнего государственного аудита (контроля), утвержденного решением коллегии КСП Амурской области</w:t>
      </w:r>
      <w:r w:rsidRPr="007326E5">
        <w:rPr>
          <w:sz w:val="28"/>
          <w:szCs w:val="28"/>
        </w:rPr>
        <w:t>.</w:t>
      </w:r>
      <w:r w:rsidR="0044151D" w:rsidRPr="0044151D">
        <w:rPr>
          <w:sz w:val="28"/>
          <w:szCs w:val="28"/>
        </w:rPr>
        <w:t xml:space="preserve"> </w:t>
      </w:r>
      <w:proofErr w:type="gramEnd"/>
    </w:p>
    <w:p w:rsidR="002662A0" w:rsidRDefault="002662A0" w:rsidP="00316EFF">
      <w:pPr>
        <w:ind w:firstLine="709"/>
        <w:jc w:val="both"/>
        <w:rPr>
          <w:rStyle w:val="markedcontent"/>
          <w:i/>
          <w:sz w:val="28"/>
          <w:szCs w:val="28"/>
        </w:rPr>
      </w:pPr>
      <w:r>
        <w:rPr>
          <w:rStyle w:val="markedcontent"/>
          <w:i/>
          <w:sz w:val="28"/>
          <w:szCs w:val="28"/>
        </w:rPr>
        <w:br w:type="page"/>
      </w:r>
    </w:p>
    <w:p w:rsidR="009033C7" w:rsidRDefault="009033C7" w:rsidP="00316EFF">
      <w:pPr>
        <w:ind w:firstLine="709"/>
        <w:jc w:val="both"/>
        <w:rPr>
          <w:rStyle w:val="markedcontent"/>
          <w:i/>
          <w:sz w:val="28"/>
          <w:szCs w:val="28"/>
        </w:rPr>
        <w:sectPr w:rsidR="009033C7" w:rsidSect="009C7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1943" w:type="dxa"/>
        <w:tblLook w:val="04A0" w:firstRow="1" w:lastRow="0" w:firstColumn="1" w:lastColumn="0" w:noHBand="0" w:noVBand="1"/>
      </w:tblPr>
      <w:tblGrid>
        <w:gridCol w:w="5403"/>
      </w:tblGrid>
      <w:tr w:rsidR="008B3CAD" w:rsidRPr="008B3CAD" w:rsidTr="009D47CF">
        <w:trPr>
          <w:jc w:val="right"/>
        </w:trPr>
        <w:tc>
          <w:tcPr>
            <w:tcW w:w="5403" w:type="dxa"/>
          </w:tcPr>
          <w:p w:rsidR="008B3CAD" w:rsidRPr="008B3CAD" w:rsidRDefault="008B3CAD" w:rsidP="008B3CAD">
            <w:pPr>
              <w:jc w:val="center"/>
            </w:pPr>
            <w:r w:rsidRPr="008B3CAD">
              <w:lastRenderedPageBreak/>
              <w:t xml:space="preserve">Приложение </w:t>
            </w:r>
          </w:p>
        </w:tc>
      </w:tr>
      <w:tr w:rsidR="008B3CAD" w:rsidRPr="008B3CAD" w:rsidTr="009D47CF">
        <w:trPr>
          <w:jc w:val="right"/>
        </w:trPr>
        <w:tc>
          <w:tcPr>
            <w:tcW w:w="5403" w:type="dxa"/>
          </w:tcPr>
          <w:p w:rsidR="008B3CAD" w:rsidRPr="008B3CAD" w:rsidRDefault="008B3CAD" w:rsidP="004010EA">
            <w:pPr>
              <w:jc w:val="center"/>
            </w:pPr>
            <w:r w:rsidRPr="008B3CAD">
              <w:t>к С</w:t>
            </w:r>
            <w:r w:rsidR="004010EA">
              <w:t>ГА</w:t>
            </w:r>
            <w:r w:rsidRPr="008B3CAD">
              <w:t xml:space="preserve"> </w:t>
            </w:r>
            <w:r w:rsidR="004010EA">
              <w:t>30</w:t>
            </w:r>
            <w:r w:rsidRPr="008B3CAD">
              <w:t xml:space="preserve">1 «Проведение аудита в сфере закупок товаров, работ, услуг» </w:t>
            </w:r>
          </w:p>
        </w:tc>
      </w:tr>
    </w:tbl>
    <w:p w:rsidR="008B3CAD" w:rsidRDefault="008B3CAD" w:rsidP="00316EFF">
      <w:pPr>
        <w:ind w:firstLine="709"/>
        <w:jc w:val="both"/>
        <w:rPr>
          <w:rStyle w:val="markedcontent"/>
          <w:sz w:val="28"/>
          <w:szCs w:val="28"/>
        </w:rPr>
      </w:pPr>
    </w:p>
    <w:p w:rsidR="00197F7F" w:rsidRDefault="00197F7F" w:rsidP="00316EFF">
      <w:pPr>
        <w:ind w:firstLine="709"/>
        <w:jc w:val="both"/>
        <w:rPr>
          <w:rStyle w:val="markedcontent"/>
          <w:sz w:val="28"/>
          <w:szCs w:val="28"/>
        </w:rPr>
      </w:pPr>
    </w:p>
    <w:p w:rsidR="008B3CAD" w:rsidRDefault="008B3CAD" w:rsidP="008B3CAD">
      <w:pPr>
        <w:jc w:val="center"/>
        <w:rPr>
          <w:rStyle w:val="markedcontent"/>
          <w:b/>
          <w:sz w:val="28"/>
          <w:szCs w:val="28"/>
        </w:rPr>
      </w:pPr>
      <w:r>
        <w:rPr>
          <w:rStyle w:val="markedcontent"/>
          <w:b/>
          <w:sz w:val="28"/>
          <w:szCs w:val="28"/>
        </w:rPr>
        <w:t xml:space="preserve">Примерный перечень информации и документов, содержащих фактические данные </w:t>
      </w:r>
    </w:p>
    <w:p w:rsidR="008B3CAD" w:rsidRDefault="008B3CAD" w:rsidP="008B3CAD">
      <w:pPr>
        <w:jc w:val="center"/>
        <w:rPr>
          <w:rStyle w:val="markedcontent"/>
          <w:b/>
          <w:sz w:val="28"/>
          <w:szCs w:val="28"/>
        </w:rPr>
      </w:pPr>
    </w:p>
    <w:p w:rsidR="008B3CAD" w:rsidRPr="008B3CAD" w:rsidRDefault="008B3CAD" w:rsidP="00E40ECC">
      <w:pPr>
        <w:widowControl w:val="0"/>
        <w:tabs>
          <w:tab w:val="left" w:pos="284"/>
        </w:tabs>
        <w:spacing w:before="280" w:after="280"/>
        <w:ind w:firstLine="709"/>
        <w:contextualSpacing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1. </w:t>
      </w:r>
      <w:r w:rsidRPr="008B3CAD">
        <w:rPr>
          <w:sz w:val="28"/>
          <w:szCs w:val="28"/>
          <w:lang w:eastAsia="en-US"/>
        </w:rPr>
        <w:t xml:space="preserve">Сведения из единой информационной системы в сфере закупок, в том числе утвержденные заказчиком и подлежащие размещению </w:t>
      </w:r>
      <w:r w:rsidR="00E40ECC">
        <w:rPr>
          <w:sz w:val="28"/>
          <w:szCs w:val="28"/>
          <w:lang w:eastAsia="en-US"/>
        </w:rPr>
        <w:t xml:space="preserve">на </w:t>
      </w:r>
      <w:r w:rsidRPr="008B3CAD">
        <w:rPr>
          <w:sz w:val="28"/>
          <w:szCs w:val="28"/>
          <w:lang w:eastAsia="en-US"/>
        </w:rPr>
        <w:t>официальном сайте zakupki.gov.ru:</w:t>
      </w:r>
    </w:p>
    <w:p w:rsidR="008B3CAD" w:rsidRPr="008B3CAD" w:rsidRDefault="008B3CAD" w:rsidP="00E40ECC">
      <w:pPr>
        <w:widowControl w:val="0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8B3CAD">
        <w:rPr>
          <w:sz w:val="28"/>
          <w:szCs w:val="28"/>
          <w:lang w:eastAsia="en-US"/>
        </w:rPr>
        <w:t>планы-графики закупок;</w:t>
      </w:r>
    </w:p>
    <w:p w:rsidR="008B3CAD" w:rsidRPr="008B3CAD" w:rsidRDefault="008B3CAD" w:rsidP="00E40ECC">
      <w:pPr>
        <w:widowControl w:val="0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8B3CAD">
        <w:rPr>
          <w:sz w:val="28"/>
          <w:szCs w:val="28"/>
          <w:lang w:eastAsia="en-US"/>
        </w:rPr>
        <w:t>информация о реализации планов-графиков закупок;</w:t>
      </w:r>
    </w:p>
    <w:p w:rsidR="008B3CAD" w:rsidRPr="008B3CAD" w:rsidRDefault="008B3CAD" w:rsidP="00E40ECC">
      <w:pPr>
        <w:widowControl w:val="0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8B3CAD">
        <w:rPr>
          <w:sz w:val="28"/>
          <w:szCs w:val="28"/>
          <w:lang w:eastAsia="en-US"/>
        </w:rPr>
        <w:t>реестр контрактов, включая копии заключенных контрактов;</w:t>
      </w:r>
    </w:p>
    <w:p w:rsidR="008B3CAD" w:rsidRPr="008B3CAD" w:rsidRDefault="008B3CAD" w:rsidP="00E40ECC">
      <w:pPr>
        <w:widowControl w:val="0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8B3CAD">
        <w:rPr>
          <w:sz w:val="28"/>
          <w:szCs w:val="28"/>
          <w:lang w:eastAsia="en-US"/>
        </w:rPr>
        <w:t>реестр недобросовестных поставщиков (подрядчиков, исполнителей);</w:t>
      </w:r>
    </w:p>
    <w:p w:rsidR="00E40ECC" w:rsidRDefault="008B3CAD" w:rsidP="00E40ECC">
      <w:pPr>
        <w:widowControl w:val="0"/>
        <w:tabs>
          <w:tab w:val="left" w:pos="284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8B3CAD">
        <w:rPr>
          <w:sz w:val="28"/>
          <w:szCs w:val="28"/>
          <w:lang w:eastAsia="en-US"/>
        </w:rPr>
        <w:t xml:space="preserve">библиотека типовых контрактов, типовых условий контрактов; </w:t>
      </w:r>
    </w:p>
    <w:p w:rsidR="008B3CAD" w:rsidRPr="008B3CAD" w:rsidRDefault="008B3CAD" w:rsidP="00E40ECC">
      <w:pPr>
        <w:widowControl w:val="0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8B3CAD">
        <w:rPr>
          <w:sz w:val="28"/>
          <w:szCs w:val="28"/>
          <w:lang w:eastAsia="en-US"/>
        </w:rPr>
        <w:t>перечни товаров, работ, услуг для обеспечения государственных нужд;</w:t>
      </w:r>
    </w:p>
    <w:p w:rsidR="008B3CAD" w:rsidRPr="008B3CAD" w:rsidRDefault="008B3CAD" w:rsidP="00E40ECC">
      <w:pPr>
        <w:widowControl w:val="0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8B3CAD">
        <w:rPr>
          <w:sz w:val="28"/>
          <w:szCs w:val="28"/>
          <w:lang w:eastAsia="en-US"/>
        </w:rPr>
        <w:t>реестр плановых и внеплановых проверок, включая реестр жалоб, их результатов и выданных предписаний;</w:t>
      </w:r>
    </w:p>
    <w:p w:rsidR="008B3CAD" w:rsidRPr="008B3CAD" w:rsidRDefault="008B3CAD" w:rsidP="00E40ECC">
      <w:pPr>
        <w:widowControl w:val="0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8B3CAD">
        <w:rPr>
          <w:sz w:val="28"/>
          <w:szCs w:val="28"/>
          <w:lang w:eastAsia="en-US"/>
        </w:rPr>
        <w:t>правила нормирования, требования к отдельным видам товаров, работ, услуг (в том числе предельные цены товаров (работ, услуг) и (или) нормативные затраты на обеспечение функций государственных органов, органов управления государственными внебюджетными фондами);</w:t>
      </w:r>
    </w:p>
    <w:p w:rsidR="008B3CAD" w:rsidRPr="008B3CAD" w:rsidRDefault="008B3CAD" w:rsidP="00E40ECC">
      <w:pPr>
        <w:widowControl w:val="0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8B3CAD">
        <w:rPr>
          <w:sz w:val="28"/>
          <w:szCs w:val="28"/>
          <w:lang w:eastAsia="en-US"/>
        </w:rPr>
        <w:t xml:space="preserve">отчеты заказчиков, предусмотренные </w:t>
      </w:r>
      <w:r w:rsidR="00E40ECC">
        <w:rPr>
          <w:sz w:val="28"/>
          <w:szCs w:val="28"/>
          <w:lang w:eastAsia="en-US"/>
        </w:rPr>
        <w:t>Законом № 44-ФЗ</w:t>
      </w:r>
      <w:r w:rsidRPr="008B3CAD">
        <w:rPr>
          <w:sz w:val="28"/>
          <w:szCs w:val="28"/>
          <w:lang w:eastAsia="en-US"/>
        </w:rPr>
        <w:t>;</w:t>
      </w:r>
    </w:p>
    <w:p w:rsidR="00E40ECC" w:rsidRDefault="008B3CAD" w:rsidP="00E40ECC">
      <w:pPr>
        <w:widowControl w:val="0"/>
        <w:tabs>
          <w:tab w:val="left" w:pos="284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8B3CAD">
        <w:rPr>
          <w:sz w:val="28"/>
          <w:szCs w:val="28"/>
          <w:lang w:eastAsia="en-US"/>
        </w:rPr>
        <w:t xml:space="preserve">извещения об осуществлении закупок, документация о закупках, проекты контрактов, размещаемые при объявлении о закупке, в том числе изменения и разъяснения к ним; </w:t>
      </w:r>
    </w:p>
    <w:p w:rsidR="008B3CAD" w:rsidRPr="008B3CAD" w:rsidRDefault="008B3CAD" w:rsidP="00E40ECC">
      <w:pPr>
        <w:widowControl w:val="0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8B3CAD">
        <w:rPr>
          <w:sz w:val="28"/>
          <w:szCs w:val="28"/>
          <w:lang w:eastAsia="en-US"/>
        </w:rPr>
        <w:t>информация, содержащаяся в протоколах</w:t>
      </w:r>
      <w:r w:rsidR="00E40ECC">
        <w:rPr>
          <w:sz w:val="28"/>
          <w:szCs w:val="28"/>
          <w:lang w:eastAsia="en-US"/>
        </w:rPr>
        <w:t>, которыми оформляются решения комиссии по осуществлению закупок</w:t>
      </w:r>
      <w:r w:rsidRPr="008B3CAD">
        <w:rPr>
          <w:sz w:val="28"/>
          <w:szCs w:val="28"/>
          <w:lang w:eastAsia="en-US"/>
        </w:rPr>
        <w:t>;</w:t>
      </w:r>
    </w:p>
    <w:p w:rsidR="008B3CAD" w:rsidRDefault="008B3CAD" w:rsidP="00E40ECC">
      <w:pPr>
        <w:widowControl w:val="0"/>
        <w:tabs>
          <w:tab w:val="left" w:pos="284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8B3CAD">
        <w:rPr>
          <w:sz w:val="28"/>
          <w:szCs w:val="28"/>
          <w:lang w:eastAsia="en-US"/>
        </w:rPr>
        <w:t xml:space="preserve">иная информация и документы, размещение которых предусмотрено </w:t>
      </w:r>
      <w:r w:rsidR="00694B88">
        <w:rPr>
          <w:sz w:val="28"/>
          <w:szCs w:val="28"/>
          <w:lang w:eastAsia="en-US"/>
        </w:rPr>
        <w:t>Законом № 44-ФЗ</w:t>
      </w:r>
      <w:r w:rsidRPr="008B3CAD">
        <w:rPr>
          <w:sz w:val="28"/>
          <w:szCs w:val="28"/>
          <w:lang w:eastAsia="en-US"/>
        </w:rPr>
        <w:t xml:space="preserve"> и принятыми в соответствии с ним нормативными правовыми актами.</w:t>
      </w:r>
    </w:p>
    <w:p w:rsidR="008B3CAD" w:rsidRPr="008B3CAD" w:rsidRDefault="008B3CAD" w:rsidP="00E40ECC">
      <w:pPr>
        <w:widowControl w:val="0"/>
        <w:tabs>
          <w:tab w:val="left" w:pos="28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r w:rsidR="002E530A">
        <w:rPr>
          <w:sz w:val="28"/>
          <w:szCs w:val="28"/>
          <w:lang w:eastAsia="en-US"/>
        </w:rPr>
        <w:t>Д</w:t>
      </w:r>
      <w:r w:rsidRPr="008B3CAD">
        <w:rPr>
          <w:sz w:val="28"/>
          <w:szCs w:val="28"/>
          <w:lang w:eastAsia="en-US"/>
        </w:rPr>
        <w:t>окументы заказчика:</w:t>
      </w:r>
    </w:p>
    <w:p w:rsidR="008B3CAD" w:rsidRPr="008B3CAD" w:rsidRDefault="008B3CAD" w:rsidP="00E40ECC">
      <w:pPr>
        <w:widowControl w:val="0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8B3CAD">
        <w:rPr>
          <w:sz w:val="28"/>
          <w:szCs w:val="28"/>
          <w:lang w:eastAsia="en-US"/>
        </w:rP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</w:t>
      </w:r>
      <w:r w:rsidR="00694B88">
        <w:rPr>
          <w:sz w:val="28"/>
          <w:szCs w:val="28"/>
          <w:lang w:eastAsia="en-US"/>
        </w:rPr>
        <w:t>, либо документ о назначении контрактного управляющего</w:t>
      </w:r>
      <w:r w:rsidRPr="008B3CAD">
        <w:rPr>
          <w:sz w:val="28"/>
          <w:szCs w:val="28"/>
          <w:lang w:eastAsia="en-US"/>
        </w:rPr>
        <w:t>;</w:t>
      </w:r>
    </w:p>
    <w:p w:rsidR="008B3CAD" w:rsidRPr="008B3CAD" w:rsidRDefault="008B3CAD" w:rsidP="00E40ECC">
      <w:pPr>
        <w:widowControl w:val="0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8B3CAD">
        <w:rPr>
          <w:sz w:val="28"/>
          <w:szCs w:val="28"/>
          <w:lang w:eastAsia="en-US"/>
        </w:rPr>
        <w:t>документ о создании и регламентации работы комиссии (комиссий) по осуществлению закупок;</w:t>
      </w:r>
    </w:p>
    <w:p w:rsidR="008B3CAD" w:rsidRPr="008B3CAD" w:rsidRDefault="008B3CAD" w:rsidP="00E40ECC">
      <w:pPr>
        <w:widowControl w:val="0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8B3CAD">
        <w:rPr>
          <w:sz w:val="28"/>
          <w:szCs w:val="28"/>
          <w:lang w:eastAsia="en-US"/>
        </w:rPr>
        <w:t>утвержденный план-график закупок;</w:t>
      </w:r>
    </w:p>
    <w:p w:rsidR="008B3CAD" w:rsidRDefault="008B3CAD" w:rsidP="00E40ECC">
      <w:pPr>
        <w:widowControl w:val="0"/>
        <w:tabs>
          <w:tab w:val="left" w:pos="284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8B3CAD">
        <w:rPr>
          <w:sz w:val="28"/>
          <w:szCs w:val="28"/>
          <w:lang w:eastAsia="en-US"/>
        </w:rPr>
        <w:t xml:space="preserve">утвержденные требования к отдельным видам товаров, работ, услуг (в том числе предельные цены товаров (работ, услуг), и (или) нормативные затраты на обеспечение функций государственных органов, органов управления Территориального фонда обязательного медицинского </w:t>
      </w:r>
      <w:r w:rsidRPr="008B3CAD">
        <w:rPr>
          <w:sz w:val="28"/>
          <w:szCs w:val="28"/>
          <w:lang w:eastAsia="en-US"/>
        </w:rPr>
        <w:lastRenderedPageBreak/>
        <w:t xml:space="preserve">страхования </w:t>
      </w:r>
      <w:r w:rsidR="0045379D">
        <w:rPr>
          <w:sz w:val="28"/>
          <w:szCs w:val="28"/>
          <w:lang w:eastAsia="en-US"/>
        </w:rPr>
        <w:t xml:space="preserve">Амурской </w:t>
      </w:r>
      <w:r w:rsidRPr="008B3CAD">
        <w:rPr>
          <w:sz w:val="28"/>
          <w:szCs w:val="28"/>
          <w:lang w:eastAsia="en-US"/>
        </w:rPr>
        <w:t>области;</w:t>
      </w:r>
    </w:p>
    <w:p w:rsidR="0045379D" w:rsidRDefault="0045379D" w:rsidP="00E40ECC">
      <w:pPr>
        <w:widowControl w:val="0"/>
        <w:tabs>
          <w:tab w:val="left" w:pos="284"/>
        </w:tabs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заключенные контракты и </w:t>
      </w:r>
      <w:r w:rsidR="002E530A">
        <w:rPr>
          <w:sz w:val="28"/>
          <w:szCs w:val="28"/>
          <w:lang w:eastAsia="en-US"/>
        </w:rPr>
        <w:t>соглашения о внесении в них изменений (о расторжении)</w:t>
      </w:r>
      <w:r>
        <w:rPr>
          <w:sz w:val="28"/>
          <w:szCs w:val="28"/>
          <w:lang w:eastAsia="en-US"/>
        </w:rPr>
        <w:t>;</w:t>
      </w:r>
    </w:p>
    <w:p w:rsidR="002E530A" w:rsidRDefault="002E530A" w:rsidP="00E40ECC">
      <w:pPr>
        <w:widowControl w:val="0"/>
        <w:tabs>
          <w:tab w:val="left" w:pos="284"/>
        </w:tabs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документы, подтверждающие предоставленное обеспечение исполнения контракта, обеспечение гарантийных обязательств;</w:t>
      </w:r>
    </w:p>
    <w:p w:rsidR="0045379D" w:rsidRPr="008B3CAD" w:rsidRDefault="0045379D" w:rsidP="00E40ECC">
      <w:pPr>
        <w:widowControl w:val="0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документы, подтверждающие исполнение контракта</w:t>
      </w:r>
      <w:r w:rsidR="002E530A">
        <w:rPr>
          <w:sz w:val="28"/>
          <w:szCs w:val="28"/>
          <w:lang w:eastAsia="en-US"/>
        </w:rPr>
        <w:t>;</w:t>
      </w:r>
    </w:p>
    <w:p w:rsidR="008B3CAD" w:rsidRPr="008B3CAD" w:rsidRDefault="008B3CAD" w:rsidP="00E40ECC">
      <w:pPr>
        <w:widowControl w:val="0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8B3CAD">
        <w:rPr>
          <w:sz w:val="28"/>
          <w:szCs w:val="28"/>
          <w:lang w:eastAsia="en-US"/>
        </w:rPr>
        <w:t>иные документы и информация в соответствии с целями проведения аудита в сфере закупок.</w:t>
      </w:r>
    </w:p>
    <w:p w:rsidR="008B3CAD" w:rsidRPr="008B3CAD" w:rsidRDefault="008B3CAD" w:rsidP="00E40ECC">
      <w:pPr>
        <w:widowControl w:val="0"/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</w:p>
    <w:p w:rsidR="008B3CAD" w:rsidRDefault="008B3CA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</w:pPr>
    </w:p>
    <w:p w:rsidR="0044151D" w:rsidRDefault="0044151D" w:rsidP="00E40ECC">
      <w:pPr>
        <w:ind w:firstLine="709"/>
        <w:jc w:val="both"/>
        <w:rPr>
          <w:rStyle w:val="markedcontent"/>
          <w:sz w:val="28"/>
          <w:szCs w:val="28"/>
        </w:rPr>
        <w:sectPr w:rsidR="0044151D" w:rsidSect="009033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1943" w:type="dxa"/>
        <w:tblLook w:val="04A0" w:firstRow="1" w:lastRow="0" w:firstColumn="1" w:lastColumn="0" w:noHBand="0" w:noVBand="1"/>
      </w:tblPr>
      <w:tblGrid>
        <w:gridCol w:w="5403"/>
      </w:tblGrid>
      <w:tr w:rsidR="0044151D" w:rsidRPr="00144298" w:rsidTr="00045C29">
        <w:trPr>
          <w:jc w:val="right"/>
        </w:trPr>
        <w:tc>
          <w:tcPr>
            <w:tcW w:w="5403" w:type="dxa"/>
          </w:tcPr>
          <w:p w:rsidR="0044151D" w:rsidRPr="00144298" w:rsidRDefault="0044151D" w:rsidP="00045C29">
            <w:pPr>
              <w:jc w:val="center"/>
            </w:pPr>
            <w:r w:rsidRPr="00144298">
              <w:lastRenderedPageBreak/>
              <w:t xml:space="preserve">Приложение </w:t>
            </w:r>
            <w:r>
              <w:t>№ 2</w:t>
            </w:r>
          </w:p>
        </w:tc>
      </w:tr>
      <w:tr w:rsidR="0044151D" w:rsidRPr="00144298" w:rsidTr="00045C29">
        <w:trPr>
          <w:jc w:val="right"/>
        </w:trPr>
        <w:tc>
          <w:tcPr>
            <w:tcW w:w="5403" w:type="dxa"/>
          </w:tcPr>
          <w:p w:rsidR="0044151D" w:rsidRPr="00144298" w:rsidRDefault="0044151D" w:rsidP="004010EA">
            <w:pPr>
              <w:jc w:val="center"/>
            </w:pPr>
            <w:r w:rsidRPr="00144298">
              <w:t>к С</w:t>
            </w:r>
            <w:r w:rsidR="004010EA">
              <w:t>ГА</w:t>
            </w:r>
            <w:r w:rsidRPr="00144298">
              <w:t xml:space="preserve"> </w:t>
            </w:r>
            <w:r w:rsidR="004010EA">
              <w:t>30</w:t>
            </w:r>
            <w:r w:rsidRPr="00144298">
              <w:t xml:space="preserve">1 «Проведение аудита в сфере закупок товаров, работ, услуг» </w:t>
            </w:r>
          </w:p>
        </w:tc>
      </w:tr>
    </w:tbl>
    <w:p w:rsidR="00197F7F" w:rsidRDefault="00197F7F" w:rsidP="0044151D">
      <w:pPr>
        <w:jc w:val="center"/>
        <w:rPr>
          <w:b/>
        </w:rPr>
      </w:pPr>
    </w:p>
    <w:p w:rsidR="0044151D" w:rsidRPr="00144298" w:rsidRDefault="0044151D" w:rsidP="0044151D">
      <w:pPr>
        <w:jc w:val="center"/>
        <w:rPr>
          <w:b/>
        </w:rPr>
      </w:pPr>
      <w:r w:rsidRPr="00144298">
        <w:rPr>
          <w:b/>
        </w:rPr>
        <w:t xml:space="preserve">Информация </w:t>
      </w:r>
    </w:p>
    <w:p w:rsidR="0044151D" w:rsidRPr="00144298" w:rsidRDefault="0044151D" w:rsidP="0044151D">
      <w:pPr>
        <w:jc w:val="center"/>
        <w:rPr>
          <w:b/>
        </w:rPr>
      </w:pPr>
      <w:r w:rsidRPr="00144298">
        <w:rPr>
          <w:b/>
        </w:rPr>
        <w:t>о результатах аудита в сфере закупок товаров, работ, услуг, осуществляемых объектами аудита (контроля) в __________ году</w:t>
      </w:r>
    </w:p>
    <w:p w:rsidR="0044151D" w:rsidRPr="00144298" w:rsidRDefault="0044151D" w:rsidP="0044151D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  <w:gridCol w:w="5244"/>
      </w:tblGrid>
      <w:tr w:rsidR="0044151D" w:rsidRPr="00F16697" w:rsidTr="005B70AC">
        <w:tc>
          <w:tcPr>
            <w:tcW w:w="675" w:type="dxa"/>
            <w:shd w:val="clear" w:color="auto" w:fill="auto"/>
          </w:tcPr>
          <w:p w:rsidR="0044151D" w:rsidRPr="00F16697" w:rsidRDefault="0044151D" w:rsidP="00045C29">
            <w:pPr>
              <w:jc w:val="center"/>
              <w:rPr>
                <w:b/>
              </w:rPr>
            </w:pPr>
            <w:proofErr w:type="gramStart"/>
            <w:r w:rsidRPr="00F16697">
              <w:rPr>
                <w:b/>
              </w:rPr>
              <w:t>п</w:t>
            </w:r>
            <w:proofErr w:type="gramEnd"/>
            <w:r w:rsidRPr="00F16697">
              <w:rPr>
                <w:b/>
              </w:rPr>
              <w:t>/п</w:t>
            </w:r>
          </w:p>
        </w:tc>
        <w:tc>
          <w:tcPr>
            <w:tcW w:w="8931" w:type="dxa"/>
            <w:shd w:val="clear" w:color="auto" w:fill="auto"/>
          </w:tcPr>
          <w:p w:rsidR="0044151D" w:rsidRPr="00F16697" w:rsidRDefault="0044151D" w:rsidP="00045C29">
            <w:pPr>
              <w:jc w:val="center"/>
              <w:rPr>
                <w:b/>
              </w:rPr>
            </w:pPr>
            <w:r w:rsidRPr="00F16697">
              <w:rPr>
                <w:b/>
              </w:rPr>
              <w:t>Наименование показателя</w:t>
            </w:r>
          </w:p>
        </w:tc>
        <w:tc>
          <w:tcPr>
            <w:tcW w:w="5244" w:type="dxa"/>
            <w:shd w:val="clear" w:color="auto" w:fill="auto"/>
          </w:tcPr>
          <w:p w:rsidR="0044151D" w:rsidRPr="00F16697" w:rsidRDefault="0044151D" w:rsidP="00045C29">
            <w:pPr>
              <w:jc w:val="center"/>
              <w:rPr>
                <w:b/>
              </w:rPr>
            </w:pPr>
            <w:r w:rsidRPr="00F16697">
              <w:rPr>
                <w:b/>
              </w:rPr>
              <w:t>Количественный (</w:t>
            </w:r>
            <w:proofErr w:type="gramStart"/>
            <w:r w:rsidRPr="00F16697">
              <w:rPr>
                <w:b/>
              </w:rPr>
              <w:t>стоимостной</w:t>
            </w:r>
            <w:proofErr w:type="gramEnd"/>
            <w:r w:rsidRPr="00F16697">
              <w:rPr>
                <w:b/>
              </w:rPr>
              <w:t>) показатель</w:t>
            </w:r>
          </w:p>
        </w:tc>
      </w:tr>
      <w:tr w:rsidR="0044151D" w:rsidRPr="00F16697" w:rsidTr="005B70AC">
        <w:tc>
          <w:tcPr>
            <w:tcW w:w="675" w:type="dxa"/>
            <w:shd w:val="clear" w:color="auto" w:fill="auto"/>
          </w:tcPr>
          <w:p w:rsidR="0044151D" w:rsidRPr="00144298" w:rsidRDefault="0044151D" w:rsidP="00BC6784">
            <w:pPr>
              <w:jc w:val="both"/>
            </w:pPr>
            <w:r w:rsidRPr="00144298">
              <w:t>1</w:t>
            </w:r>
          </w:p>
        </w:tc>
        <w:tc>
          <w:tcPr>
            <w:tcW w:w="8931" w:type="dxa"/>
            <w:shd w:val="clear" w:color="auto" w:fill="auto"/>
          </w:tcPr>
          <w:p w:rsidR="0044151D" w:rsidRPr="00144298" w:rsidRDefault="0044151D" w:rsidP="00BC6784">
            <w:pPr>
              <w:jc w:val="both"/>
            </w:pPr>
            <w:r w:rsidRPr="00144298">
              <w:t xml:space="preserve">Общее количество </w:t>
            </w:r>
            <w:r w:rsidR="00197F7F" w:rsidRPr="00144298">
              <w:t xml:space="preserve">экспертно-аналитических и </w:t>
            </w:r>
            <w:r w:rsidRPr="00144298">
              <w:t>контрольных мероприятий, в рамках которых проводился аудит в сфере закупок</w:t>
            </w:r>
          </w:p>
        </w:tc>
        <w:tc>
          <w:tcPr>
            <w:tcW w:w="5244" w:type="dxa"/>
            <w:shd w:val="clear" w:color="auto" w:fill="auto"/>
          </w:tcPr>
          <w:p w:rsidR="0044151D" w:rsidRPr="00144298" w:rsidRDefault="0044151D" w:rsidP="00BC6784">
            <w:pPr>
              <w:jc w:val="both"/>
            </w:pPr>
            <w:r w:rsidRPr="00144298">
              <w:t xml:space="preserve">Указывается </w:t>
            </w:r>
            <w:r w:rsidR="00BC6784">
              <w:t>общее количество проведенных мероприятий, том числе количество контрольных и экспертно-аналитических мероприятий, в составе которых аудит проводился в виде отдельного вопроса (три показателя через дробь)</w:t>
            </w:r>
          </w:p>
        </w:tc>
      </w:tr>
      <w:tr w:rsidR="0044151D" w:rsidRPr="00F16697" w:rsidTr="005B70AC">
        <w:tc>
          <w:tcPr>
            <w:tcW w:w="675" w:type="dxa"/>
            <w:shd w:val="clear" w:color="auto" w:fill="auto"/>
          </w:tcPr>
          <w:p w:rsidR="0044151D" w:rsidRPr="00144298" w:rsidRDefault="0044151D" w:rsidP="00BC6784">
            <w:pPr>
              <w:jc w:val="both"/>
            </w:pPr>
            <w:r w:rsidRPr="00144298">
              <w:t>2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44151D" w:rsidRPr="00144298" w:rsidRDefault="0044151D" w:rsidP="00BC6784">
            <w:pPr>
              <w:jc w:val="both"/>
            </w:pPr>
            <w:r w:rsidRPr="00144298">
              <w:t>Общее количество органов (учреждений, организаций)</w:t>
            </w:r>
            <w:r w:rsidR="00BC6784">
              <w:t>,</w:t>
            </w:r>
            <w:r w:rsidRPr="00144298">
              <w:t xml:space="preserve"> в которых проводился аудит в сфере закупок</w:t>
            </w:r>
          </w:p>
        </w:tc>
        <w:tc>
          <w:tcPr>
            <w:tcW w:w="5244" w:type="dxa"/>
            <w:shd w:val="clear" w:color="auto" w:fill="auto"/>
          </w:tcPr>
          <w:p w:rsidR="0044151D" w:rsidRPr="00F16697" w:rsidRDefault="0044151D" w:rsidP="00BC6784">
            <w:pPr>
              <w:jc w:val="both"/>
              <w:rPr>
                <w:b/>
              </w:rPr>
            </w:pPr>
            <w:r w:rsidRPr="00144298">
              <w:t>Указывается количество проверенных объектов</w:t>
            </w:r>
          </w:p>
        </w:tc>
      </w:tr>
      <w:tr w:rsidR="0044151D" w:rsidRPr="00F16697" w:rsidTr="005B70AC">
        <w:tc>
          <w:tcPr>
            <w:tcW w:w="675" w:type="dxa"/>
            <w:shd w:val="clear" w:color="auto" w:fill="auto"/>
          </w:tcPr>
          <w:p w:rsidR="0044151D" w:rsidRPr="00144298" w:rsidRDefault="0044151D" w:rsidP="00BC6784">
            <w:pPr>
              <w:jc w:val="both"/>
            </w:pPr>
            <w:r w:rsidRPr="00144298">
              <w:t>3</w:t>
            </w:r>
          </w:p>
        </w:tc>
        <w:tc>
          <w:tcPr>
            <w:tcW w:w="8931" w:type="dxa"/>
            <w:shd w:val="clear" w:color="auto" w:fill="auto"/>
          </w:tcPr>
          <w:p w:rsidR="0044151D" w:rsidRPr="00144298" w:rsidRDefault="0044151D" w:rsidP="00BC6784">
            <w:pPr>
              <w:jc w:val="both"/>
            </w:pPr>
            <w:r w:rsidRPr="00144298">
              <w:t xml:space="preserve">Общее количество и сумма </w:t>
            </w:r>
            <w:r w:rsidR="00BC6784">
              <w:t>выявленных в ходе аудита в сфере закупок отклонений, недостатков и нарушений</w:t>
            </w:r>
          </w:p>
        </w:tc>
        <w:tc>
          <w:tcPr>
            <w:tcW w:w="5244" w:type="dxa"/>
            <w:shd w:val="clear" w:color="auto" w:fill="auto"/>
          </w:tcPr>
          <w:p w:rsidR="0044151D" w:rsidRPr="00F16697" w:rsidRDefault="0044151D" w:rsidP="003F2CA7">
            <w:pPr>
              <w:jc w:val="both"/>
              <w:rPr>
                <w:b/>
              </w:rPr>
            </w:pPr>
            <w:r w:rsidRPr="00144298">
              <w:t xml:space="preserve">Указывается общее количество </w:t>
            </w:r>
            <w:r w:rsidR="00BC6784">
              <w:t>недостатков и нарушений</w:t>
            </w:r>
            <w:r w:rsidRPr="00144298">
              <w:t>, сумма финансовых нарушений (тыс. руб.)</w:t>
            </w:r>
            <w:r w:rsidR="00BC6784">
              <w:t xml:space="preserve"> </w:t>
            </w:r>
            <w:r w:rsidRPr="00144298">
              <w:t>(</w:t>
            </w:r>
            <w:r w:rsidR="003F2CA7">
              <w:t>два</w:t>
            </w:r>
            <w:r w:rsidRPr="00144298">
              <w:t xml:space="preserve"> показателя через дробь)</w:t>
            </w:r>
          </w:p>
        </w:tc>
      </w:tr>
      <w:tr w:rsidR="0044151D" w:rsidRPr="00F16697" w:rsidTr="005B70AC">
        <w:tc>
          <w:tcPr>
            <w:tcW w:w="675" w:type="dxa"/>
            <w:shd w:val="clear" w:color="auto" w:fill="auto"/>
          </w:tcPr>
          <w:p w:rsidR="0044151D" w:rsidRPr="00144298" w:rsidRDefault="0044151D" w:rsidP="00BC6784">
            <w:pPr>
              <w:jc w:val="both"/>
            </w:pPr>
            <w:r w:rsidRPr="00144298">
              <w:t>4</w:t>
            </w:r>
          </w:p>
        </w:tc>
        <w:tc>
          <w:tcPr>
            <w:tcW w:w="8931" w:type="dxa"/>
            <w:shd w:val="clear" w:color="auto" w:fill="auto"/>
          </w:tcPr>
          <w:p w:rsidR="0044151D" w:rsidRPr="00144298" w:rsidRDefault="00DB04B9" w:rsidP="00DB04B9">
            <w:pPr>
              <w:jc w:val="both"/>
            </w:pPr>
            <w:r>
              <w:t>К</w:t>
            </w:r>
            <w:r w:rsidR="0044151D" w:rsidRPr="00144298">
              <w:t xml:space="preserve">оличество </w:t>
            </w:r>
            <w:r>
              <w:t>заключений, представлений, информационных писем</w:t>
            </w:r>
            <w:r w:rsidR="0044151D" w:rsidRPr="00144298">
              <w:t xml:space="preserve">, направленных по итогам аудита в сфере закупок </w:t>
            </w:r>
          </w:p>
        </w:tc>
        <w:tc>
          <w:tcPr>
            <w:tcW w:w="5244" w:type="dxa"/>
            <w:shd w:val="clear" w:color="auto" w:fill="auto"/>
          </w:tcPr>
          <w:p w:rsidR="0044151D" w:rsidRPr="00144298" w:rsidRDefault="0044151D" w:rsidP="00DB04B9">
            <w:pPr>
              <w:jc w:val="both"/>
            </w:pPr>
            <w:r w:rsidRPr="00144298">
              <w:t xml:space="preserve">Указывается количество направленных </w:t>
            </w:r>
            <w:r w:rsidR="00DB04B9">
              <w:t>заключений</w:t>
            </w:r>
            <w:r w:rsidRPr="00144298">
              <w:t>/</w:t>
            </w:r>
            <w:r w:rsidR="00DB04B9">
              <w:t>представлений</w:t>
            </w:r>
            <w:r w:rsidRPr="00144298">
              <w:t>/информационных писем (через дробь)</w:t>
            </w:r>
          </w:p>
        </w:tc>
      </w:tr>
      <w:tr w:rsidR="0044151D" w:rsidRPr="00F16697" w:rsidTr="005B70AC">
        <w:tc>
          <w:tcPr>
            <w:tcW w:w="675" w:type="dxa"/>
            <w:shd w:val="clear" w:color="auto" w:fill="auto"/>
          </w:tcPr>
          <w:p w:rsidR="0044151D" w:rsidRPr="00F16697" w:rsidRDefault="0044151D" w:rsidP="00BC6784">
            <w:pPr>
              <w:jc w:val="both"/>
              <w:rPr>
                <w:b/>
              </w:rPr>
            </w:pPr>
            <w:r w:rsidRPr="00F16697">
              <w:rPr>
                <w:b/>
              </w:rPr>
              <w:t>5</w:t>
            </w:r>
          </w:p>
        </w:tc>
        <w:tc>
          <w:tcPr>
            <w:tcW w:w="8931" w:type="dxa"/>
            <w:shd w:val="clear" w:color="auto" w:fill="auto"/>
          </w:tcPr>
          <w:p w:rsidR="0044151D" w:rsidRPr="00F16697" w:rsidRDefault="0044151D" w:rsidP="00BC6784">
            <w:pPr>
              <w:jc w:val="both"/>
              <w:rPr>
                <w:b/>
              </w:rPr>
            </w:pPr>
            <w:r w:rsidRPr="00144298">
              <w:t>Общее количество обращений, направленных в правоохранительные органы по выявленным фактам нарушений законодательства в сфере закупок</w:t>
            </w:r>
          </w:p>
        </w:tc>
        <w:tc>
          <w:tcPr>
            <w:tcW w:w="5244" w:type="dxa"/>
            <w:shd w:val="clear" w:color="auto" w:fill="auto"/>
          </w:tcPr>
          <w:p w:rsidR="0044151D" w:rsidRPr="00F16697" w:rsidRDefault="0044151D" w:rsidP="00BC6784">
            <w:pPr>
              <w:jc w:val="both"/>
              <w:rPr>
                <w:b/>
              </w:rPr>
            </w:pPr>
            <w:r w:rsidRPr="00144298">
              <w:t xml:space="preserve">Указывается </w:t>
            </w:r>
            <w:r w:rsidR="00DB04B9">
              <w:t xml:space="preserve">общее </w:t>
            </w:r>
            <w:r w:rsidRPr="00144298">
              <w:t>количество направленных обращений</w:t>
            </w:r>
          </w:p>
        </w:tc>
      </w:tr>
      <w:tr w:rsidR="0044151D" w:rsidRPr="00F16697" w:rsidTr="005B70AC">
        <w:tc>
          <w:tcPr>
            <w:tcW w:w="675" w:type="dxa"/>
            <w:shd w:val="clear" w:color="auto" w:fill="auto"/>
          </w:tcPr>
          <w:p w:rsidR="0044151D" w:rsidRPr="00F16697" w:rsidRDefault="0044151D" w:rsidP="00BC6784">
            <w:pPr>
              <w:jc w:val="both"/>
              <w:rPr>
                <w:b/>
              </w:rPr>
            </w:pPr>
            <w:r w:rsidRPr="00F16697">
              <w:rPr>
                <w:b/>
              </w:rPr>
              <w:t>6</w:t>
            </w:r>
          </w:p>
        </w:tc>
        <w:tc>
          <w:tcPr>
            <w:tcW w:w="8931" w:type="dxa"/>
            <w:shd w:val="clear" w:color="auto" w:fill="auto"/>
          </w:tcPr>
          <w:p w:rsidR="0044151D" w:rsidRPr="00F16697" w:rsidRDefault="0044151D" w:rsidP="00DB04B9">
            <w:pPr>
              <w:jc w:val="both"/>
              <w:rPr>
                <w:b/>
              </w:rPr>
            </w:pPr>
            <w:r w:rsidRPr="00144298">
              <w:t xml:space="preserve">Общее количество обращений, направленных </w:t>
            </w:r>
            <w:r w:rsidR="00DB04B9">
              <w:t xml:space="preserve">в контрольные органы в сфере закупок </w:t>
            </w:r>
            <w:r w:rsidRPr="00144298">
              <w:t>по выявленным фактам нарушений законодательства в сфере закупок</w:t>
            </w:r>
            <w:r w:rsidR="00DB04B9">
              <w:t xml:space="preserve"> и по закупкам, признанным необоснованными</w:t>
            </w:r>
          </w:p>
        </w:tc>
        <w:tc>
          <w:tcPr>
            <w:tcW w:w="5244" w:type="dxa"/>
            <w:shd w:val="clear" w:color="auto" w:fill="auto"/>
          </w:tcPr>
          <w:p w:rsidR="0044151D" w:rsidRPr="00F16697" w:rsidRDefault="0044151D" w:rsidP="00BC6784">
            <w:pPr>
              <w:jc w:val="both"/>
              <w:rPr>
                <w:b/>
              </w:rPr>
            </w:pPr>
            <w:r w:rsidRPr="00144298">
              <w:t xml:space="preserve">Указывается </w:t>
            </w:r>
            <w:r w:rsidR="00DB04B9">
              <w:t xml:space="preserve">общее </w:t>
            </w:r>
            <w:r w:rsidRPr="00144298">
              <w:t>количество направленных обращений</w:t>
            </w:r>
          </w:p>
        </w:tc>
      </w:tr>
      <w:tr w:rsidR="0044151D" w:rsidRPr="00F16697" w:rsidTr="005B70AC">
        <w:tc>
          <w:tcPr>
            <w:tcW w:w="675" w:type="dxa"/>
            <w:shd w:val="clear" w:color="auto" w:fill="auto"/>
          </w:tcPr>
          <w:p w:rsidR="0044151D" w:rsidRPr="00F16697" w:rsidRDefault="0044151D" w:rsidP="00BC6784">
            <w:pPr>
              <w:jc w:val="both"/>
              <w:rPr>
                <w:b/>
              </w:rPr>
            </w:pPr>
            <w:r w:rsidRPr="00F16697">
              <w:rPr>
                <w:b/>
              </w:rPr>
              <w:t>7</w:t>
            </w:r>
          </w:p>
        </w:tc>
        <w:tc>
          <w:tcPr>
            <w:tcW w:w="8931" w:type="dxa"/>
            <w:shd w:val="clear" w:color="auto" w:fill="auto"/>
          </w:tcPr>
          <w:p w:rsidR="0044151D" w:rsidRPr="00144298" w:rsidRDefault="00DB04B9" w:rsidP="00BC6784">
            <w:pPr>
              <w:jc w:val="both"/>
            </w:pPr>
            <w:r>
              <w:t>К</w:t>
            </w:r>
            <w:r w:rsidR="0044151D" w:rsidRPr="00144298">
              <w:t>оличество административных и уголовных дел, возбужденных по результатам рассмотрения обращений КСП Амурской области</w:t>
            </w:r>
          </w:p>
        </w:tc>
        <w:tc>
          <w:tcPr>
            <w:tcW w:w="5244" w:type="dxa"/>
            <w:shd w:val="clear" w:color="auto" w:fill="auto"/>
          </w:tcPr>
          <w:p w:rsidR="0044151D" w:rsidRPr="00F16697" w:rsidRDefault="0044151D" w:rsidP="00BC6784">
            <w:pPr>
              <w:jc w:val="both"/>
              <w:rPr>
                <w:b/>
              </w:rPr>
            </w:pPr>
            <w:r w:rsidRPr="00144298">
              <w:t>Указывается количество возбужденных административных/уголовных дел (через дробь)</w:t>
            </w:r>
          </w:p>
        </w:tc>
      </w:tr>
      <w:tr w:rsidR="0044151D" w:rsidRPr="00144298" w:rsidTr="005B70AC">
        <w:tc>
          <w:tcPr>
            <w:tcW w:w="675" w:type="dxa"/>
            <w:shd w:val="clear" w:color="auto" w:fill="auto"/>
          </w:tcPr>
          <w:p w:rsidR="0044151D" w:rsidRPr="00144298" w:rsidRDefault="0044151D" w:rsidP="00BC6784">
            <w:pPr>
              <w:jc w:val="both"/>
            </w:pPr>
            <w:r w:rsidRPr="00144298">
              <w:t>8</w:t>
            </w:r>
          </w:p>
        </w:tc>
        <w:tc>
          <w:tcPr>
            <w:tcW w:w="8931" w:type="dxa"/>
            <w:shd w:val="clear" w:color="auto" w:fill="auto"/>
          </w:tcPr>
          <w:p w:rsidR="0044151D" w:rsidRPr="00144298" w:rsidRDefault="0044151D" w:rsidP="00BC6784">
            <w:pPr>
              <w:jc w:val="both"/>
            </w:pPr>
            <w:r w:rsidRPr="00144298">
              <w:t xml:space="preserve">Наиболее характерные (типичные) </w:t>
            </w:r>
            <w:r w:rsidR="00D900D4">
              <w:t xml:space="preserve">недостатки и </w:t>
            </w:r>
            <w:r w:rsidRPr="00144298">
              <w:t>нарушения, выявленные по результатам аудита в сфере закупок</w:t>
            </w:r>
          </w:p>
        </w:tc>
        <w:tc>
          <w:tcPr>
            <w:tcW w:w="5244" w:type="dxa"/>
            <w:shd w:val="clear" w:color="auto" w:fill="auto"/>
          </w:tcPr>
          <w:p w:rsidR="0044151D" w:rsidRPr="00144298" w:rsidRDefault="0099616B" w:rsidP="00BC6784">
            <w:pPr>
              <w:jc w:val="both"/>
            </w:pPr>
            <w:r>
              <w:t>Указываю</w:t>
            </w:r>
            <w:r w:rsidR="0044151D" w:rsidRPr="00144298">
              <w:t xml:space="preserve">тся наиболее типичные </w:t>
            </w:r>
            <w:r w:rsidR="00D900D4">
              <w:t xml:space="preserve">недостатки, а также </w:t>
            </w:r>
            <w:r w:rsidR="0044151D" w:rsidRPr="00144298">
              <w:t>нарушения в соответствии с классификатором нарушений.</w:t>
            </w:r>
          </w:p>
        </w:tc>
      </w:tr>
    </w:tbl>
    <w:p w:rsidR="005B70AC" w:rsidRDefault="005B70AC"/>
    <w:tbl>
      <w:tblPr>
        <w:tblW w:w="5403" w:type="dxa"/>
        <w:jc w:val="right"/>
        <w:tblInd w:w="1943" w:type="dxa"/>
        <w:tblLook w:val="04A0" w:firstRow="1" w:lastRow="0" w:firstColumn="1" w:lastColumn="0" w:noHBand="0" w:noVBand="1"/>
      </w:tblPr>
      <w:tblGrid>
        <w:gridCol w:w="5403"/>
      </w:tblGrid>
      <w:tr w:rsidR="005B70AC" w:rsidRPr="00294AD4" w:rsidTr="005B70AC">
        <w:trPr>
          <w:jc w:val="right"/>
        </w:trPr>
        <w:tc>
          <w:tcPr>
            <w:tcW w:w="5403" w:type="dxa"/>
          </w:tcPr>
          <w:p w:rsidR="005B70AC" w:rsidRDefault="005B70AC" w:rsidP="0063323D">
            <w:pPr>
              <w:contextualSpacing/>
              <w:jc w:val="center"/>
            </w:pPr>
          </w:p>
          <w:p w:rsidR="005B70AC" w:rsidRDefault="005B70AC" w:rsidP="0063323D">
            <w:pPr>
              <w:contextualSpacing/>
              <w:jc w:val="center"/>
            </w:pPr>
          </w:p>
          <w:p w:rsidR="005B70AC" w:rsidRPr="00294AD4" w:rsidRDefault="005B70AC" w:rsidP="0063323D">
            <w:pPr>
              <w:contextualSpacing/>
              <w:jc w:val="center"/>
            </w:pPr>
            <w:r w:rsidRPr="00294AD4">
              <w:lastRenderedPageBreak/>
              <w:t xml:space="preserve">Приложение № </w:t>
            </w:r>
            <w:r>
              <w:t>3</w:t>
            </w:r>
          </w:p>
        </w:tc>
      </w:tr>
      <w:tr w:rsidR="005B70AC" w:rsidRPr="00294AD4" w:rsidTr="005B70AC">
        <w:trPr>
          <w:jc w:val="right"/>
        </w:trPr>
        <w:tc>
          <w:tcPr>
            <w:tcW w:w="5403" w:type="dxa"/>
          </w:tcPr>
          <w:p w:rsidR="005B70AC" w:rsidRPr="00294AD4" w:rsidRDefault="005B70AC" w:rsidP="005B70AC">
            <w:pPr>
              <w:contextualSpacing/>
              <w:jc w:val="center"/>
            </w:pPr>
            <w:r w:rsidRPr="00294AD4">
              <w:lastRenderedPageBreak/>
              <w:t>к СФК 109 «Проведение аудита в сфере закупок товаров, работ, услуг»</w:t>
            </w:r>
          </w:p>
        </w:tc>
      </w:tr>
    </w:tbl>
    <w:p w:rsidR="005B70AC" w:rsidRPr="00294AD4" w:rsidRDefault="005B70AC" w:rsidP="005B70AC">
      <w:pPr>
        <w:contextualSpacing/>
        <w:jc w:val="center"/>
        <w:rPr>
          <w:b/>
        </w:rPr>
      </w:pPr>
    </w:p>
    <w:p w:rsidR="005B70AC" w:rsidRDefault="005B70AC" w:rsidP="005B70AC"/>
    <w:p w:rsidR="005B70AC" w:rsidRPr="008F5580" w:rsidRDefault="005B70AC" w:rsidP="005B70AC">
      <w:pPr>
        <w:jc w:val="center"/>
        <w:rPr>
          <w:sz w:val="18"/>
          <w:szCs w:val="18"/>
        </w:rPr>
      </w:pPr>
      <w:r>
        <w:rPr>
          <w:b/>
        </w:rPr>
        <w:t xml:space="preserve">Информация о проведенных закупках, заключенных контрактах и результатах их исполнения </w:t>
      </w:r>
      <w:r w:rsidRPr="008F5580">
        <w:rPr>
          <w:b/>
        </w:rPr>
        <w:t xml:space="preserve"> </w:t>
      </w:r>
    </w:p>
    <w:p w:rsidR="005B70AC" w:rsidRDefault="005B70AC" w:rsidP="005B70AC"/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055"/>
        <w:gridCol w:w="992"/>
        <w:gridCol w:w="850"/>
        <w:gridCol w:w="851"/>
        <w:gridCol w:w="992"/>
        <w:gridCol w:w="142"/>
        <w:gridCol w:w="1134"/>
        <w:gridCol w:w="142"/>
        <w:gridCol w:w="1134"/>
        <w:gridCol w:w="1134"/>
        <w:gridCol w:w="850"/>
        <w:gridCol w:w="284"/>
        <w:gridCol w:w="708"/>
        <w:gridCol w:w="142"/>
        <w:gridCol w:w="992"/>
        <w:gridCol w:w="142"/>
        <w:gridCol w:w="851"/>
        <w:gridCol w:w="708"/>
        <w:gridCol w:w="851"/>
        <w:gridCol w:w="850"/>
      </w:tblGrid>
      <w:tr w:rsidR="005B70AC" w:rsidRPr="007935B3" w:rsidTr="00F92059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935B3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7935B3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>Позиция плана-графика закупок, дата включения в план-график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>Дата размещения и номер извещения о закупке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>Дата и номер протокола работы комиссии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 xml:space="preserve">НМЦК, </w:t>
            </w:r>
            <w:proofErr w:type="spellStart"/>
            <w:r w:rsidRPr="007935B3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7935B3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7935B3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7935B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>Дата и номер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>Предмет контракта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59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35B3">
              <w:rPr>
                <w:b/>
                <w:bCs/>
                <w:color w:val="000000"/>
                <w:sz w:val="18"/>
                <w:szCs w:val="18"/>
              </w:rPr>
              <w:t>Наимено</w:t>
            </w:r>
            <w:proofErr w:type="spellEnd"/>
            <w:r w:rsidR="00F92059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  <w:p w:rsidR="005B70AC" w:rsidRPr="007935B3" w:rsidRDefault="005B70AC" w:rsidP="00F920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35B3">
              <w:rPr>
                <w:b/>
                <w:bCs/>
                <w:color w:val="000000"/>
                <w:sz w:val="18"/>
                <w:szCs w:val="18"/>
              </w:rPr>
              <w:t>вание</w:t>
            </w:r>
            <w:proofErr w:type="spellEnd"/>
            <w:r w:rsidRPr="007935B3">
              <w:rPr>
                <w:b/>
                <w:bCs/>
                <w:color w:val="000000"/>
                <w:sz w:val="18"/>
                <w:szCs w:val="18"/>
              </w:rPr>
              <w:t xml:space="preserve"> поставщика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 xml:space="preserve">Цена контракта/в </w:t>
            </w:r>
            <w:proofErr w:type="spellStart"/>
            <w:r w:rsidRPr="007935B3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7935B3">
              <w:rPr>
                <w:b/>
                <w:bCs/>
                <w:color w:val="000000"/>
                <w:sz w:val="18"/>
                <w:szCs w:val="18"/>
              </w:rPr>
              <w:t xml:space="preserve">. с учетом </w:t>
            </w:r>
            <w:proofErr w:type="spellStart"/>
            <w:r w:rsidRPr="007935B3">
              <w:rPr>
                <w:b/>
                <w:bCs/>
                <w:color w:val="000000"/>
                <w:sz w:val="18"/>
                <w:szCs w:val="18"/>
              </w:rPr>
              <w:t>доп</w:t>
            </w:r>
            <w:proofErr w:type="gramStart"/>
            <w:r w:rsidRPr="007935B3">
              <w:rPr>
                <w:b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7935B3">
              <w:rPr>
                <w:b/>
                <w:bCs/>
                <w:color w:val="000000"/>
                <w:sz w:val="18"/>
                <w:szCs w:val="18"/>
              </w:rPr>
              <w:t>оглашений</w:t>
            </w:r>
            <w:proofErr w:type="spellEnd"/>
            <w:r w:rsidRPr="007935B3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935B3">
              <w:rPr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 w:rsidRPr="007935B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Экономия</w:t>
            </w:r>
            <w:r w:rsidRPr="007935B3">
              <w:rPr>
                <w:b/>
                <w:bCs/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>Срок исполнения контракта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 xml:space="preserve">Дата и номер документа о приемке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>Испол</w:t>
            </w:r>
            <w:r w:rsidR="00F92059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7935B3">
              <w:rPr>
                <w:b/>
                <w:bCs/>
                <w:color w:val="000000"/>
                <w:sz w:val="18"/>
                <w:szCs w:val="18"/>
              </w:rPr>
              <w:t xml:space="preserve">нено, тыс. руб.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>Оплата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>Примечания</w:t>
            </w:r>
          </w:p>
        </w:tc>
      </w:tr>
      <w:tr w:rsidR="005B70AC" w:rsidRPr="007935B3" w:rsidTr="00F92059">
        <w:trPr>
          <w:trHeight w:val="173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AC" w:rsidRPr="007935B3" w:rsidRDefault="005B70AC" w:rsidP="006332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AC" w:rsidRPr="007935B3" w:rsidRDefault="005B70AC" w:rsidP="006332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AC" w:rsidRPr="007935B3" w:rsidRDefault="005B70AC" w:rsidP="006332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AC" w:rsidRPr="007935B3" w:rsidRDefault="005B70AC" w:rsidP="006332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AC" w:rsidRPr="007935B3" w:rsidRDefault="005B70AC" w:rsidP="006332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AC" w:rsidRPr="007935B3" w:rsidRDefault="005B70AC" w:rsidP="006332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AC" w:rsidRPr="007935B3" w:rsidRDefault="005B70AC" w:rsidP="006332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AC" w:rsidRPr="007935B3" w:rsidRDefault="005B70AC" w:rsidP="006332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AC" w:rsidRPr="007935B3" w:rsidRDefault="005B70AC" w:rsidP="006332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AC" w:rsidRPr="007935B3" w:rsidRDefault="005B70AC" w:rsidP="006332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AC" w:rsidRPr="007935B3" w:rsidRDefault="005B70AC" w:rsidP="006332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AC" w:rsidRPr="007935B3" w:rsidRDefault="005B70AC" w:rsidP="006332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AC" w:rsidRPr="007935B3" w:rsidRDefault="005B70AC" w:rsidP="006332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 xml:space="preserve">№, дата </w:t>
            </w:r>
            <w:proofErr w:type="gramStart"/>
            <w:r w:rsidRPr="007935B3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7935B3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 xml:space="preserve">Сумма, </w:t>
            </w:r>
            <w:proofErr w:type="spellStart"/>
            <w:r w:rsidRPr="007935B3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7935B3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7935B3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7935B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0AC" w:rsidRPr="007935B3" w:rsidRDefault="005B70AC" w:rsidP="0063323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70AC" w:rsidRPr="007935B3" w:rsidTr="00F920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16</w:t>
            </w:r>
          </w:p>
        </w:tc>
      </w:tr>
      <w:tr w:rsidR="005B70AC" w:rsidRPr="007935B3" w:rsidTr="0063323D">
        <w:trPr>
          <w:trHeight w:val="300"/>
        </w:trPr>
        <w:tc>
          <w:tcPr>
            <w:tcW w:w="153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Аукционы, конкурсы</w:t>
            </w:r>
          </w:p>
        </w:tc>
      </w:tr>
      <w:tr w:rsidR="005B70AC" w:rsidRPr="007935B3" w:rsidTr="00633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rPr>
                <w:sz w:val="18"/>
                <w:szCs w:val="18"/>
              </w:rPr>
            </w:pPr>
            <w:r w:rsidRPr="007935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rPr>
                <w:sz w:val="18"/>
                <w:szCs w:val="18"/>
              </w:rPr>
            </w:pPr>
            <w:r w:rsidRPr="007935B3">
              <w:rPr>
                <w:sz w:val="18"/>
                <w:szCs w:val="18"/>
              </w:rPr>
              <w:t> </w:t>
            </w:r>
          </w:p>
        </w:tc>
      </w:tr>
      <w:tr w:rsidR="005B70AC" w:rsidRPr="007935B3" w:rsidTr="00633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rPr>
                <w:sz w:val="18"/>
                <w:szCs w:val="18"/>
              </w:rPr>
            </w:pPr>
            <w:r w:rsidRPr="007935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rPr>
                <w:sz w:val="18"/>
                <w:szCs w:val="18"/>
              </w:rPr>
            </w:pPr>
            <w:r w:rsidRPr="007935B3">
              <w:rPr>
                <w:sz w:val="18"/>
                <w:szCs w:val="18"/>
              </w:rPr>
              <w:t> </w:t>
            </w:r>
          </w:p>
        </w:tc>
      </w:tr>
      <w:tr w:rsidR="005B70AC" w:rsidRPr="007935B3" w:rsidTr="0063323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0AC" w:rsidRPr="007935B3" w:rsidRDefault="005B70AC" w:rsidP="0063323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0AC" w:rsidRPr="007935B3" w:rsidRDefault="005B70AC" w:rsidP="0063323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70AC" w:rsidRPr="007935B3" w:rsidTr="00633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Запросы котировок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</w:p>
        </w:tc>
      </w:tr>
      <w:tr w:rsidR="005B70AC" w:rsidRPr="007935B3" w:rsidTr="0063323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70AC" w:rsidRPr="007935B3" w:rsidTr="00633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70AC" w:rsidRPr="007935B3" w:rsidTr="00633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0AC" w:rsidRPr="007935B3" w:rsidRDefault="005B70AC" w:rsidP="0063323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0AC" w:rsidRPr="007935B3" w:rsidRDefault="005B70AC" w:rsidP="0063323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70AC" w:rsidRPr="007935B3" w:rsidTr="0063323D">
        <w:trPr>
          <w:trHeight w:val="300"/>
        </w:trPr>
        <w:tc>
          <w:tcPr>
            <w:tcW w:w="153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у единственного поставщика</w:t>
            </w:r>
          </w:p>
        </w:tc>
      </w:tr>
      <w:tr w:rsidR="005B70AC" w:rsidRPr="007935B3" w:rsidTr="00633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B70AC" w:rsidRPr="007935B3" w:rsidTr="00633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B70AC" w:rsidRPr="007935B3" w:rsidTr="00633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rPr>
                <w:sz w:val="18"/>
                <w:szCs w:val="18"/>
              </w:rPr>
            </w:pPr>
            <w:r w:rsidRPr="007935B3">
              <w:rPr>
                <w:sz w:val="18"/>
                <w:szCs w:val="18"/>
              </w:rPr>
              <w:t> </w:t>
            </w:r>
          </w:p>
        </w:tc>
      </w:tr>
      <w:tr w:rsidR="005B70AC" w:rsidRPr="007935B3" w:rsidTr="0063323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0AC" w:rsidRPr="007935B3" w:rsidRDefault="005B70AC" w:rsidP="006332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0AC" w:rsidRPr="007935B3" w:rsidRDefault="005B70AC" w:rsidP="006332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0AC" w:rsidRPr="007935B3" w:rsidRDefault="005B70AC" w:rsidP="006332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35B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0AC" w:rsidRPr="007935B3" w:rsidRDefault="005B70AC" w:rsidP="0063323D">
            <w:pPr>
              <w:rPr>
                <w:color w:val="000000"/>
                <w:sz w:val="18"/>
                <w:szCs w:val="18"/>
              </w:rPr>
            </w:pPr>
            <w:r w:rsidRPr="007935B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B70AC" w:rsidRPr="007935B3" w:rsidRDefault="005B70AC" w:rsidP="005B70AC">
      <w:pPr>
        <w:rPr>
          <w:sz w:val="18"/>
          <w:szCs w:val="18"/>
        </w:rPr>
      </w:pPr>
    </w:p>
    <w:p w:rsidR="0044151D" w:rsidRPr="008B3CAD" w:rsidRDefault="0044151D" w:rsidP="00BC6784">
      <w:pPr>
        <w:ind w:firstLine="709"/>
        <w:jc w:val="both"/>
        <w:rPr>
          <w:rStyle w:val="markedcontent"/>
          <w:sz w:val="28"/>
          <w:szCs w:val="28"/>
        </w:rPr>
      </w:pPr>
    </w:p>
    <w:sectPr w:rsidR="0044151D" w:rsidRPr="008B3CAD" w:rsidSect="00197F7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52" w:rsidRDefault="00AF6652" w:rsidP="00FD2371">
      <w:r>
        <w:separator/>
      </w:r>
    </w:p>
  </w:endnote>
  <w:endnote w:type="continuationSeparator" w:id="0">
    <w:p w:rsidR="00AF6652" w:rsidRDefault="00AF6652" w:rsidP="00FD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006662"/>
      <w:docPartObj>
        <w:docPartGallery w:val="Page Numbers (Bottom of Page)"/>
        <w:docPartUnique/>
      </w:docPartObj>
    </w:sdtPr>
    <w:sdtEndPr/>
    <w:sdtContent>
      <w:p w:rsidR="008C618E" w:rsidRDefault="008C61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12A">
          <w:rPr>
            <w:noProof/>
          </w:rPr>
          <w:t>1</w:t>
        </w:r>
        <w:r>
          <w:fldChar w:fldCharType="end"/>
        </w:r>
      </w:p>
    </w:sdtContent>
  </w:sdt>
  <w:p w:rsidR="008C618E" w:rsidRDefault="008C61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52" w:rsidRDefault="00AF6652" w:rsidP="00FD2371">
      <w:r>
        <w:separator/>
      </w:r>
    </w:p>
  </w:footnote>
  <w:footnote w:type="continuationSeparator" w:id="0">
    <w:p w:rsidR="00AF6652" w:rsidRDefault="00AF6652" w:rsidP="00FD2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917189"/>
      <w:docPartObj>
        <w:docPartGallery w:val="Page Numbers (Top of Page)"/>
        <w:docPartUnique/>
      </w:docPartObj>
    </w:sdtPr>
    <w:sdtEndPr/>
    <w:sdtContent>
      <w:p w:rsidR="00FD2371" w:rsidRDefault="00FD237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12A">
          <w:rPr>
            <w:noProof/>
          </w:rPr>
          <w:t>2</w:t>
        </w:r>
        <w:r>
          <w:fldChar w:fldCharType="end"/>
        </w:r>
      </w:p>
    </w:sdtContent>
  </w:sdt>
  <w:p w:rsidR="00FD2371" w:rsidRDefault="00FD23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  <w:lang w:eastAsia="en-US"/>
      </w:rPr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-218"/>
        </w:tabs>
        <w:ind w:left="1211" w:hanging="360"/>
      </w:pPr>
      <w:rPr>
        <w:rFonts w:ascii="Symbol" w:hAnsi="Symbol" w:cs="Symbol" w:hint="default"/>
        <w:szCs w:val="28"/>
        <w:lang w:eastAsia="en-US"/>
      </w:rPr>
    </w:lvl>
  </w:abstractNum>
  <w:abstractNum w:abstractNumId="2">
    <w:nsid w:val="00000015"/>
    <w:multiLevelType w:val="singleLevel"/>
    <w:tmpl w:val="0000001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  <w:lang w:eastAsia="en-US"/>
      </w:rPr>
    </w:lvl>
  </w:abstractNum>
  <w:abstractNum w:abstractNumId="3">
    <w:nsid w:val="03A02E0D"/>
    <w:multiLevelType w:val="hybridMultilevel"/>
    <w:tmpl w:val="8DB00E78"/>
    <w:lvl w:ilvl="0" w:tplc="10FA983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9E4980"/>
    <w:multiLevelType w:val="hybridMultilevel"/>
    <w:tmpl w:val="D284A7D4"/>
    <w:lvl w:ilvl="0" w:tplc="10FA983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5C3CD9"/>
    <w:multiLevelType w:val="hybridMultilevel"/>
    <w:tmpl w:val="21F62526"/>
    <w:lvl w:ilvl="0" w:tplc="10FA983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A05EFD"/>
    <w:multiLevelType w:val="hybridMultilevel"/>
    <w:tmpl w:val="B4DC09F8"/>
    <w:lvl w:ilvl="0" w:tplc="10FA983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B7065D"/>
    <w:multiLevelType w:val="hybridMultilevel"/>
    <w:tmpl w:val="BFD4D942"/>
    <w:lvl w:ilvl="0" w:tplc="10FA983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B12E1E"/>
    <w:multiLevelType w:val="hybridMultilevel"/>
    <w:tmpl w:val="C25A6F04"/>
    <w:lvl w:ilvl="0" w:tplc="10FA983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B0"/>
    <w:rsid w:val="000170E8"/>
    <w:rsid w:val="00036E07"/>
    <w:rsid w:val="0004369E"/>
    <w:rsid w:val="0007621B"/>
    <w:rsid w:val="00091ADA"/>
    <w:rsid w:val="00097171"/>
    <w:rsid w:val="000C2805"/>
    <w:rsid w:val="000C7BC4"/>
    <w:rsid w:val="000E06E3"/>
    <w:rsid w:val="000F6332"/>
    <w:rsid w:val="0013659B"/>
    <w:rsid w:val="00187FC9"/>
    <w:rsid w:val="00195344"/>
    <w:rsid w:val="00197F7F"/>
    <w:rsid w:val="001A25CE"/>
    <w:rsid w:val="001B5C54"/>
    <w:rsid w:val="001D14BF"/>
    <w:rsid w:val="001E4D9F"/>
    <w:rsid w:val="002225D6"/>
    <w:rsid w:val="00234E60"/>
    <w:rsid w:val="002662A0"/>
    <w:rsid w:val="002675EF"/>
    <w:rsid w:val="002721C0"/>
    <w:rsid w:val="0027326F"/>
    <w:rsid w:val="00286971"/>
    <w:rsid w:val="00292A99"/>
    <w:rsid w:val="002A625D"/>
    <w:rsid w:val="002B6B20"/>
    <w:rsid w:val="002C7323"/>
    <w:rsid w:val="002E18BC"/>
    <w:rsid w:val="002E530A"/>
    <w:rsid w:val="00304D18"/>
    <w:rsid w:val="00311279"/>
    <w:rsid w:val="00316EFF"/>
    <w:rsid w:val="003211A6"/>
    <w:rsid w:val="0034331C"/>
    <w:rsid w:val="003510D6"/>
    <w:rsid w:val="00361A09"/>
    <w:rsid w:val="00365C2E"/>
    <w:rsid w:val="00384536"/>
    <w:rsid w:val="003B15EE"/>
    <w:rsid w:val="003B39A7"/>
    <w:rsid w:val="003E0470"/>
    <w:rsid w:val="003F19E2"/>
    <w:rsid w:val="003F2CA7"/>
    <w:rsid w:val="004010EA"/>
    <w:rsid w:val="004035F8"/>
    <w:rsid w:val="00436362"/>
    <w:rsid w:val="0044151D"/>
    <w:rsid w:val="0045379D"/>
    <w:rsid w:val="0047189F"/>
    <w:rsid w:val="00472C40"/>
    <w:rsid w:val="00474377"/>
    <w:rsid w:val="00480568"/>
    <w:rsid w:val="00491329"/>
    <w:rsid w:val="004A6D5B"/>
    <w:rsid w:val="004C7614"/>
    <w:rsid w:val="004F5418"/>
    <w:rsid w:val="0050336E"/>
    <w:rsid w:val="005138DC"/>
    <w:rsid w:val="005370B4"/>
    <w:rsid w:val="00570A0E"/>
    <w:rsid w:val="00581852"/>
    <w:rsid w:val="00593D22"/>
    <w:rsid w:val="005B70AC"/>
    <w:rsid w:val="005E7B9D"/>
    <w:rsid w:val="00603247"/>
    <w:rsid w:val="00631FDF"/>
    <w:rsid w:val="006555E6"/>
    <w:rsid w:val="00685276"/>
    <w:rsid w:val="00691EBC"/>
    <w:rsid w:val="00694B88"/>
    <w:rsid w:val="006A5B73"/>
    <w:rsid w:val="006B09F4"/>
    <w:rsid w:val="006B46E7"/>
    <w:rsid w:val="00710031"/>
    <w:rsid w:val="007245EE"/>
    <w:rsid w:val="00727D20"/>
    <w:rsid w:val="0073553F"/>
    <w:rsid w:val="0075309B"/>
    <w:rsid w:val="0077777C"/>
    <w:rsid w:val="00777B99"/>
    <w:rsid w:val="007A703A"/>
    <w:rsid w:val="007B4B9D"/>
    <w:rsid w:val="007D116E"/>
    <w:rsid w:val="00807FC1"/>
    <w:rsid w:val="0081006A"/>
    <w:rsid w:val="00832755"/>
    <w:rsid w:val="008353DE"/>
    <w:rsid w:val="008564CA"/>
    <w:rsid w:val="00881F3D"/>
    <w:rsid w:val="00892750"/>
    <w:rsid w:val="008960A9"/>
    <w:rsid w:val="008B3CAD"/>
    <w:rsid w:val="008C618E"/>
    <w:rsid w:val="008E7DE4"/>
    <w:rsid w:val="009033C7"/>
    <w:rsid w:val="009051B0"/>
    <w:rsid w:val="00931B53"/>
    <w:rsid w:val="00970A7F"/>
    <w:rsid w:val="009848D3"/>
    <w:rsid w:val="0099616B"/>
    <w:rsid w:val="009B74B6"/>
    <w:rsid w:val="009C11A4"/>
    <w:rsid w:val="009C4A1D"/>
    <w:rsid w:val="009C73E4"/>
    <w:rsid w:val="009C7D7B"/>
    <w:rsid w:val="009E146A"/>
    <w:rsid w:val="009E6082"/>
    <w:rsid w:val="00A6085F"/>
    <w:rsid w:val="00A6720D"/>
    <w:rsid w:val="00A72ACD"/>
    <w:rsid w:val="00A80248"/>
    <w:rsid w:val="00A86870"/>
    <w:rsid w:val="00AC5B2B"/>
    <w:rsid w:val="00AD3D78"/>
    <w:rsid w:val="00AD70AD"/>
    <w:rsid w:val="00AE6BD8"/>
    <w:rsid w:val="00AE7150"/>
    <w:rsid w:val="00AF3073"/>
    <w:rsid w:val="00AF6652"/>
    <w:rsid w:val="00B04E9E"/>
    <w:rsid w:val="00B052EF"/>
    <w:rsid w:val="00B4582B"/>
    <w:rsid w:val="00B55B84"/>
    <w:rsid w:val="00BC6784"/>
    <w:rsid w:val="00BE4B90"/>
    <w:rsid w:val="00BE7DC7"/>
    <w:rsid w:val="00BF0CB5"/>
    <w:rsid w:val="00C11E81"/>
    <w:rsid w:val="00C62535"/>
    <w:rsid w:val="00C675A9"/>
    <w:rsid w:val="00C87E81"/>
    <w:rsid w:val="00CB0036"/>
    <w:rsid w:val="00CB49EA"/>
    <w:rsid w:val="00CC0325"/>
    <w:rsid w:val="00CD212A"/>
    <w:rsid w:val="00CF0C87"/>
    <w:rsid w:val="00D0156E"/>
    <w:rsid w:val="00D0500B"/>
    <w:rsid w:val="00D17899"/>
    <w:rsid w:val="00D379AF"/>
    <w:rsid w:val="00D620BF"/>
    <w:rsid w:val="00D64D00"/>
    <w:rsid w:val="00D900D4"/>
    <w:rsid w:val="00D9334E"/>
    <w:rsid w:val="00DA31BD"/>
    <w:rsid w:val="00DB04B9"/>
    <w:rsid w:val="00DC2D2F"/>
    <w:rsid w:val="00DC33CD"/>
    <w:rsid w:val="00DC41EC"/>
    <w:rsid w:val="00DC45FD"/>
    <w:rsid w:val="00E02AED"/>
    <w:rsid w:val="00E161C6"/>
    <w:rsid w:val="00E211B9"/>
    <w:rsid w:val="00E40ECC"/>
    <w:rsid w:val="00E422DB"/>
    <w:rsid w:val="00E50119"/>
    <w:rsid w:val="00E55D50"/>
    <w:rsid w:val="00E56109"/>
    <w:rsid w:val="00E86745"/>
    <w:rsid w:val="00EC6353"/>
    <w:rsid w:val="00ED6392"/>
    <w:rsid w:val="00EE2096"/>
    <w:rsid w:val="00EE2146"/>
    <w:rsid w:val="00F01D27"/>
    <w:rsid w:val="00F238FB"/>
    <w:rsid w:val="00F46C7B"/>
    <w:rsid w:val="00F706A1"/>
    <w:rsid w:val="00F7453F"/>
    <w:rsid w:val="00F82670"/>
    <w:rsid w:val="00F92059"/>
    <w:rsid w:val="00FA4B2E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51B0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9051B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9051B0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rsid w:val="009051B0"/>
  </w:style>
  <w:style w:type="paragraph" w:styleId="a5">
    <w:name w:val="List Paragraph"/>
    <w:basedOn w:val="a"/>
    <w:uiPriority w:val="34"/>
    <w:qFormat/>
    <w:rsid w:val="00316EFF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FD2371"/>
  </w:style>
  <w:style w:type="paragraph" w:styleId="a7">
    <w:name w:val="header"/>
    <w:basedOn w:val="a"/>
    <w:link w:val="a8"/>
    <w:uiPriority w:val="99"/>
    <w:unhideWhenUsed/>
    <w:rsid w:val="00FD2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2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2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2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7B4B9D"/>
    <w:pPr>
      <w:spacing w:before="120" w:after="120"/>
      <w:jc w:val="both"/>
    </w:pPr>
  </w:style>
  <w:style w:type="paragraph" w:customStyle="1" w:styleId="AB630D60F59F403CB531B268FE76FA17">
    <w:name w:val="AB630D60F59F403CB531B268FE76FA17"/>
    <w:rsid w:val="008C618E"/>
    <w:pPr>
      <w:spacing w:line="276" w:lineRule="auto"/>
      <w:jc w:val="left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61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61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B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51B0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9051B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9051B0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rsid w:val="009051B0"/>
  </w:style>
  <w:style w:type="paragraph" w:styleId="a5">
    <w:name w:val="List Paragraph"/>
    <w:basedOn w:val="a"/>
    <w:uiPriority w:val="34"/>
    <w:qFormat/>
    <w:rsid w:val="00316EFF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FD2371"/>
  </w:style>
  <w:style w:type="paragraph" w:styleId="a7">
    <w:name w:val="header"/>
    <w:basedOn w:val="a"/>
    <w:link w:val="a8"/>
    <w:uiPriority w:val="99"/>
    <w:unhideWhenUsed/>
    <w:rsid w:val="00FD2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2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2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2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7B4B9D"/>
    <w:pPr>
      <w:spacing w:before="120" w:after="120"/>
      <w:jc w:val="both"/>
    </w:pPr>
  </w:style>
  <w:style w:type="paragraph" w:customStyle="1" w:styleId="AB630D60F59F403CB531B268FE76FA17">
    <w:name w:val="AB630D60F59F403CB531B268FE76FA17"/>
    <w:rsid w:val="008C618E"/>
    <w:pPr>
      <w:spacing w:line="276" w:lineRule="auto"/>
      <w:jc w:val="left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61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6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F62560D86F683DC2A1DB6C07635C6EB3088EF168532A791A6E46F38D81ED6743E2C2B59711A55ECE0DDEE62B9ACA719DB67F81A46AD38EeDiAF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D71F-D70A-407A-B0D0-1C2EB172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17</Pages>
  <Words>4721</Words>
  <Characters>26913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2022-07-12T04:42:00Z</cp:lastPrinted>
  <dcterms:created xsi:type="dcterms:W3CDTF">2022-06-29T08:54:00Z</dcterms:created>
  <dcterms:modified xsi:type="dcterms:W3CDTF">2023-02-06T00:49:00Z</dcterms:modified>
</cp:coreProperties>
</file>