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6B" w:rsidRPr="00821D6B" w:rsidRDefault="00821D6B" w:rsidP="00821D6B">
      <w:pPr>
        <w:pStyle w:val="a3"/>
        <w:shd w:val="clear" w:color="auto" w:fill="FFFFFF"/>
        <w:spacing w:before="75" w:beforeAutospacing="0" w:after="0" w:afterAutospacing="0" w:line="360" w:lineRule="auto"/>
        <w:jc w:val="center"/>
        <w:rPr>
          <w:color w:val="000000"/>
        </w:rPr>
      </w:pPr>
      <w:r w:rsidRPr="00821D6B">
        <w:rPr>
          <w:b/>
          <w:bCs/>
          <w:color w:val="000000"/>
        </w:rPr>
        <w:br/>
      </w:r>
      <w:proofErr w:type="spellStart"/>
      <w:r w:rsidRPr="00821D6B">
        <w:rPr>
          <w:b/>
          <w:bCs/>
          <w:color w:val="000000"/>
        </w:rPr>
        <w:t>Контрольно</w:t>
      </w:r>
      <w:proofErr w:type="spellEnd"/>
      <w:r w:rsidRPr="00821D6B">
        <w:rPr>
          <w:b/>
          <w:bCs/>
          <w:color w:val="000000"/>
        </w:rPr>
        <w:t xml:space="preserve"> счетная палата Амурской области сообщает о результатах  </w:t>
      </w:r>
    </w:p>
    <w:p w:rsidR="00821D6B" w:rsidRPr="00821D6B" w:rsidRDefault="00821D6B" w:rsidP="00821D6B">
      <w:pPr>
        <w:pStyle w:val="a3"/>
        <w:shd w:val="clear" w:color="auto" w:fill="FFFFFF"/>
        <w:spacing w:before="75" w:beforeAutospacing="0" w:after="0" w:afterAutospacing="0" w:line="360" w:lineRule="auto"/>
        <w:jc w:val="center"/>
        <w:rPr>
          <w:color w:val="000000"/>
        </w:rPr>
      </w:pPr>
      <w:r w:rsidRPr="00821D6B">
        <w:rPr>
          <w:b/>
          <w:bCs/>
          <w:color w:val="000000"/>
        </w:rPr>
        <w:t>проведения запроса котировок. </w:t>
      </w:r>
    </w:p>
    <w:p w:rsidR="00821D6B" w:rsidRPr="00821D6B" w:rsidRDefault="00821D6B" w:rsidP="00821D6B">
      <w:pPr>
        <w:pStyle w:val="a3"/>
        <w:shd w:val="clear" w:color="auto" w:fill="FFFFFF"/>
        <w:spacing w:before="75" w:beforeAutospacing="0" w:after="0" w:afterAutospacing="0" w:line="360" w:lineRule="auto"/>
        <w:jc w:val="center"/>
        <w:rPr>
          <w:color w:val="000000"/>
        </w:rPr>
      </w:pPr>
      <w:r w:rsidRPr="00821D6B">
        <w:rPr>
          <w:b/>
          <w:bCs/>
          <w:color w:val="000000"/>
        </w:rPr>
        <w:t> </w:t>
      </w:r>
      <w:bookmarkStart w:id="0" w:name="_GoBack"/>
      <w:bookmarkEnd w:id="0"/>
    </w:p>
    <w:p w:rsidR="00821D6B" w:rsidRPr="00821D6B" w:rsidRDefault="00821D6B" w:rsidP="00821D6B">
      <w:pPr>
        <w:pStyle w:val="a3"/>
        <w:shd w:val="clear" w:color="auto" w:fill="FFFFFF"/>
        <w:spacing w:before="75" w:beforeAutospacing="0" w:after="0" w:afterAutospacing="0" w:line="360" w:lineRule="auto"/>
        <w:ind w:firstLine="567"/>
        <w:jc w:val="both"/>
        <w:rPr>
          <w:color w:val="000000"/>
        </w:rPr>
      </w:pPr>
      <w:r w:rsidRPr="00821D6B">
        <w:rPr>
          <w:color w:val="000000"/>
        </w:rPr>
        <w:t>Котировочная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следующее решение: </w:t>
      </w:r>
    </w:p>
    <w:p w:rsidR="00821D6B" w:rsidRPr="00821D6B" w:rsidRDefault="00821D6B" w:rsidP="00821D6B">
      <w:pPr>
        <w:pStyle w:val="a3"/>
        <w:shd w:val="clear" w:color="auto" w:fill="FFFFFF"/>
        <w:spacing w:before="75" w:beforeAutospacing="0" w:after="0" w:afterAutospacing="0" w:line="360" w:lineRule="auto"/>
        <w:ind w:firstLine="567"/>
        <w:jc w:val="both"/>
        <w:rPr>
          <w:color w:val="000000"/>
        </w:rPr>
      </w:pPr>
      <w:r w:rsidRPr="00821D6B">
        <w:rPr>
          <w:color w:val="000000"/>
        </w:rPr>
        <w:t xml:space="preserve">1. Признать запрос котировок состоявшимся и рекомендовать Заказчику заключить Государственный </w:t>
      </w:r>
      <w:proofErr w:type="gramStart"/>
      <w:r w:rsidRPr="00821D6B">
        <w:rPr>
          <w:color w:val="000000"/>
        </w:rPr>
        <w:t>контракт  на</w:t>
      </w:r>
      <w:proofErr w:type="gramEnd"/>
      <w:r w:rsidRPr="00821D6B">
        <w:rPr>
          <w:color w:val="000000"/>
        </w:rPr>
        <w:t> </w:t>
      </w:r>
      <w:r w:rsidRPr="00821D6B">
        <w:rPr>
          <w:b/>
          <w:bCs/>
          <w:color w:val="000000"/>
        </w:rPr>
        <w:t>предоставление доступа к сети Интернет </w:t>
      </w:r>
      <w:r w:rsidRPr="00821D6B">
        <w:rPr>
          <w:color w:val="000000"/>
        </w:rPr>
        <w:t> с участником размещения заказа </w:t>
      </w:r>
      <w:r w:rsidRPr="00821D6B">
        <w:rPr>
          <w:b/>
          <w:bCs/>
          <w:color w:val="000000"/>
        </w:rPr>
        <w:t>ООО "</w:t>
      </w:r>
      <w:proofErr w:type="spellStart"/>
      <w:r w:rsidRPr="00821D6B">
        <w:rPr>
          <w:b/>
          <w:bCs/>
          <w:color w:val="000000"/>
        </w:rPr>
        <w:t>Теледайн</w:t>
      </w:r>
      <w:proofErr w:type="spellEnd"/>
      <w:r w:rsidRPr="00821D6B">
        <w:rPr>
          <w:b/>
          <w:bCs/>
          <w:color w:val="000000"/>
        </w:rPr>
        <w:t xml:space="preserve"> системс лимитед",</w:t>
      </w:r>
      <w:r w:rsidRPr="00821D6B">
        <w:rPr>
          <w:color w:val="000000"/>
        </w:rPr>
        <w:t> котировочная заявка которого соответствует требованиям, установленным извещением о проведении запроса котировок, и содержит предложение о наиболее низкой цене контракта.   </w:t>
      </w:r>
    </w:p>
    <w:p w:rsidR="00821D6B" w:rsidRPr="00821D6B" w:rsidRDefault="00821D6B" w:rsidP="00821D6B">
      <w:pPr>
        <w:pStyle w:val="a3"/>
        <w:shd w:val="clear" w:color="auto" w:fill="FFFFFF"/>
        <w:spacing w:before="75" w:beforeAutospacing="0" w:after="0" w:afterAutospacing="0" w:line="360" w:lineRule="auto"/>
        <w:ind w:firstLine="567"/>
        <w:jc w:val="both"/>
        <w:rPr>
          <w:color w:val="000000"/>
        </w:rPr>
      </w:pPr>
      <w:r w:rsidRPr="00821D6B">
        <w:rPr>
          <w:color w:val="000000"/>
        </w:rPr>
        <w:t>2. Признать запрос котировок состоявшимся и рекомендовать Заказчику заключить Государственный контракт на </w:t>
      </w:r>
      <w:r w:rsidRPr="00821D6B">
        <w:rPr>
          <w:b/>
          <w:bCs/>
          <w:color w:val="000000"/>
        </w:rPr>
        <w:t xml:space="preserve">оказание услуг по обновлению, настройке и консультационно-технологическому </w:t>
      </w:r>
      <w:proofErr w:type="gramStart"/>
      <w:r w:rsidRPr="00821D6B">
        <w:rPr>
          <w:b/>
          <w:bCs/>
          <w:color w:val="000000"/>
        </w:rPr>
        <w:t>сопровождению  тематического</w:t>
      </w:r>
      <w:proofErr w:type="gramEnd"/>
      <w:r w:rsidRPr="00821D6B">
        <w:rPr>
          <w:b/>
          <w:bCs/>
          <w:color w:val="000000"/>
        </w:rPr>
        <w:t xml:space="preserve"> комплекта прикладных программ ПП "</w:t>
      </w:r>
      <w:proofErr w:type="spellStart"/>
      <w:r w:rsidRPr="00821D6B">
        <w:rPr>
          <w:b/>
          <w:bCs/>
          <w:color w:val="000000"/>
        </w:rPr>
        <w:t>ИнТеП:Зарплата</w:t>
      </w:r>
      <w:proofErr w:type="spellEnd"/>
      <w:r w:rsidRPr="00821D6B">
        <w:rPr>
          <w:b/>
          <w:bCs/>
          <w:color w:val="000000"/>
        </w:rPr>
        <w:t>", ПП "</w:t>
      </w:r>
      <w:proofErr w:type="spellStart"/>
      <w:r w:rsidRPr="00821D6B">
        <w:rPr>
          <w:b/>
          <w:bCs/>
          <w:color w:val="000000"/>
        </w:rPr>
        <w:t>ИнТеП</w:t>
      </w:r>
      <w:proofErr w:type="spellEnd"/>
      <w:r w:rsidRPr="00821D6B">
        <w:rPr>
          <w:b/>
          <w:bCs/>
          <w:color w:val="000000"/>
        </w:rPr>
        <w:t>: Кадры"</w:t>
      </w:r>
      <w:r w:rsidRPr="00821D6B">
        <w:rPr>
          <w:color w:val="000000"/>
        </w:rPr>
        <w:t> с участником размещения заказа </w:t>
      </w:r>
      <w:r w:rsidRPr="00821D6B">
        <w:rPr>
          <w:b/>
          <w:bCs/>
          <w:color w:val="000000"/>
        </w:rPr>
        <w:t>ООО "</w:t>
      </w:r>
      <w:proofErr w:type="spellStart"/>
      <w:r w:rsidRPr="00821D6B">
        <w:rPr>
          <w:b/>
          <w:bCs/>
          <w:color w:val="000000"/>
        </w:rPr>
        <w:t>ИнТеП</w:t>
      </w:r>
      <w:proofErr w:type="spellEnd"/>
      <w:r w:rsidRPr="00821D6B">
        <w:rPr>
          <w:b/>
          <w:bCs/>
          <w:color w:val="000000"/>
        </w:rPr>
        <w:t>"</w:t>
      </w:r>
      <w:r w:rsidRPr="00821D6B">
        <w:rPr>
          <w:color w:val="000000"/>
        </w:rPr>
        <w:t> котировочная заявка которого соответствует требованиям, установленным извещением о проведении запроса котировок, и содержит предложение о наиболее низкой цене контракта. </w:t>
      </w:r>
    </w:p>
    <w:p w:rsidR="00821D6B" w:rsidRPr="00821D6B" w:rsidRDefault="00821D6B" w:rsidP="00821D6B">
      <w:pPr>
        <w:pStyle w:val="a3"/>
        <w:shd w:val="clear" w:color="auto" w:fill="FFFFFF"/>
        <w:spacing w:before="75" w:beforeAutospacing="0" w:after="0" w:afterAutospacing="0" w:line="360" w:lineRule="auto"/>
        <w:ind w:firstLine="567"/>
        <w:jc w:val="both"/>
        <w:rPr>
          <w:color w:val="000000"/>
        </w:rPr>
      </w:pPr>
      <w:r w:rsidRPr="00821D6B">
        <w:rPr>
          <w:color w:val="000000"/>
        </w:rPr>
        <w:t>3. Признать запрос котировок состоявшимся и рекомендовать Заказчику заключить Государственный контракт  на </w:t>
      </w:r>
      <w:r w:rsidRPr="00821D6B">
        <w:rPr>
          <w:b/>
          <w:bCs/>
          <w:color w:val="000000"/>
        </w:rPr>
        <w:t>оказание услуг по консультационно-технологическому сопровождению тематического комплекта прикладных программ "1С: Бухгалтерия государственного учреждения 8 ПРОФ", с оформлением подписки "ИТС: Бюджет ПРОФ"</w:t>
      </w:r>
      <w:r w:rsidRPr="00821D6B">
        <w:rPr>
          <w:color w:val="000000"/>
        </w:rPr>
        <w:t> с участником размещения заказа  </w:t>
      </w:r>
      <w:r w:rsidRPr="00821D6B">
        <w:rPr>
          <w:b/>
          <w:bCs/>
          <w:color w:val="000000"/>
        </w:rPr>
        <w:t>ООО "</w:t>
      </w:r>
      <w:proofErr w:type="spellStart"/>
      <w:r w:rsidRPr="00821D6B">
        <w:rPr>
          <w:b/>
          <w:bCs/>
          <w:color w:val="000000"/>
        </w:rPr>
        <w:t>ИнТеП</w:t>
      </w:r>
      <w:proofErr w:type="spellEnd"/>
      <w:r w:rsidRPr="00821D6B">
        <w:rPr>
          <w:b/>
          <w:bCs/>
          <w:color w:val="000000"/>
        </w:rPr>
        <w:t>"</w:t>
      </w:r>
      <w:r w:rsidRPr="00821D6B">
        <w:rPr>
          <w:color w:val="000000"/>
        </w:rPr>
        <w:t> котировочная заявка которого соответствует требованиям, установленным извещением о проведении запроса котировок, и содержит предложение о наиболее низкой цене контракта. </w:t>
      </w:r>
    </w:p>
    <w:p w:rsidR="00821D6B" w:rsidRPr="00821D6B" w:rsidRDefault="00821D6B" w:rsidP="00821D6B">
      <w:pPr>
        <w:pStyle w:val="a3"/>
        <w:shd w:val="clear" w:color="auto" w:fill="FFFFFF"/>
        <w:spacing w:before="75" w:beforeAutospacing="0" w:after="0" w:afterAutospacing="0" w:line="360" w:lineRule="auto"/>
        <w:ind w:firstLine="567"/>
        <w:jc w:val="both"/>
        <w:rPr>
          <w:color w:val="000000"/>
        </w:rPr>
      </w:pPr>
      <w:r w:rsidRPr="00821D6B">
        <w:rPr>
          <w:color w:val="000000"/>
        </w:rPr>
        <w:t> </w:t>
      </w:r>
    </w:p>
    <w:p w:rsidR="00821D6B" w:rsidRPr="00821D6B" w:rsidRDefault="00821D6B" w:rsidP="00821D6B">
      <w:pPr>
        <w:pStyle w:val="a3"/>
        <w:shd w:val="clear" w:color="auto" w:fill="FFFFFF"/>
        <w:spacing w:before="75" w:beforeAutospacing="0" w:after="0" w:afterAutospacing="0" w:line="360" w:lineRule="auto"/>
        <w:ind w:firstLine="567"/>
        <w:rPr>
          <w:color w:val="000000"/>
        </w:rPr>
      </w:pPr>
      <w:r w:rsidRPr="00821D6B">
        <w:rPr>
          <w:color w:val="000000"/>
        </w:rPr>
        <w:t>Информация о проведении запроса котировок размещена на официальных сайтах  </w:t>
      </w:r>
    </w:p>
    <w:p w:rsidR="00821D6B" w:rsidRPr="00821D6B" w:rsidRDefault="00821D6B" w:rsidP="00821D6B">
      <w:pPr>
        <w:pStyle w:val="a3"/>
        <w:shd w:val="clear" w:color="auto" w:fill="FFFFFF"/>
        <w:spacing w:before="75" w:beforeAutospacing="0" w:after="0" w:afterAutospacing="0" w:line="360" w:lineRule="auto"/>
        <w:rPr>
          <w:color w:val="000000"/>
        </w:rPr>
      </w:pPr>
      <w:hyperlink r:id="rId5" w:history="1">
        <w:r w:rsidRPr="00821D6B">
          <w:rPr>
            <w:rStyle w:val="a5"/>
            <w:b/>
            <w:bCs/>
            <w:color w:val="0066CC"/>
          </w:rPr>
          <w:t>www.zakupki.gov.ru</w:t>
        </w:r>
      </w:hyperlink>
      <w:r w:rsidRPr="00821D6B">
        <w:rPr>
          <w:b/>
          <w:bCs/>
          <w:color w:val="000000"/>
        </w:rPr>
        <w:t>  </w:t>
      </w:r>
      <w:r w:rsidRPr="00821D6B">
        <w:rPr>
          <w:color w:val="000000"/>
        </w:rPr>
        <w:t>и</w:t>
      </w:r>
      <w:r w:rsidRPr="00821D6B">
        <w:rPr>
          <w:b/>
          <w:bCs/>
          <w:color w:val="000000"/>
        </w:rPr>
        <w:t>  </w:t>
      </w:r>
      <w:hyperlink r:id="rId6" w:history="1">
        <w:r w:rsidRPr="00821D6B">
          <w:rPr>
            <w:rStyle w:val="a5"/>
            <w:b/>
            <w:bCs/>
            <w:color w:val="0066CC"/>
          </w:rPr>
          <w:t>www.gz.amurobl.ru</w:t>
        </w:r>
      </w:hyperlink>
      <w:r w:rsidRPr="00821D6B">
        <w:rPr>
          <w:b/>
          <w:bCs/>
          <w:color w:val="000000"/>
        </w:rPr>
        <w:t>. </w:t>
      </w:r>
    </w:p>
    <w:p w:rsidR="00821D6B" w:rsidRPr="00821D6B" w:rsidRDefault="00821D6B" w:rsidP="00821D6B">
      <w:pPr>
        <w:pStyle w:val="a3"/>
        <w:shd w:val="clear" w:color="auto" w:fill="FFFFFF"/>
        <w:spacing w:before="75" w:beforeAutospacing="0" w:after="0" w:afterAutospacing="0" w:line="360" w:lineRule="auto"/>
        <w:rPr>
          <w:color w:val="000000"/>
        </w:rPr>
      </w:pPr>
      <w:r w:rsidRPr="00821D6B">
        <w:rPr>
          <w:color w:val="000000"/>
        </w:rPr>
        <w:t> </w:t>
      </w:r>
    </w:p>
    <w:p w:rsidR="006446DA" w:rsidRPr="00821D6B" w:rsidRDefault="006446DA" w:rsidP="00821D6B">
      <w:pPr>
        <w:rPr>
          <w:rFonts w:ascii="Times New Roman" w:hAnsi="Times New Roman" w:cs="Times New Roman"/>
          <w:sz w:val="24"/>
          <w:szCs w:val="24"/>
        </w:rPr>
      </w:pPr>
    </w:p>
    <w:sectPr w:rsidR="006446DA" w:rsidRPr="0082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5"/>
    <w:rsid w:val="00096685"/>
    <w:rsid w:val="00395665"/>
    <w:rsid w:val="006446DA"/>
    <w:rsid w:val="00803A0A"/>
    <w:rsid w:val="00821D6B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6163-9984-44A5-9E3F-88FBB5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0966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0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8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z.amurobl.ru/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113C-281F-428C-A820-7335943F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Tiler</dc:creator>
  <cp:keywords/>
  <dc:description/>
  <cp:lastModifiedBy>Tiler</cp:lastModifiedBy>
  <cp:revision>6</cp:revision>
  <dcterms:created xsi:type="dcterms:W3CDTF">2019-12-19T23:01:00Z</dcterms:created>
  <dcterms:modified xsi:type="dcterms:W3CDTF">2019-12-19T23:08:00Z</dcterms:modified>
</cp:coreProperties>
</file>