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392D06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Pr="00392D06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392D06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Default="00392D06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в </w:t>
      </w:r>
      <w:r w:rsidR="00B06B2C">
        <w:rPr>
          <w:rFonts w:ascii="Times New Roman" w:hAnsi="Times New Roman"/>
          <w:b/>
          <w:sz w:val="24"/>
          <w:szCs w:val="24"/>
        </w:rPr>
        <w:t>октябре</w:t>
      </w:r>
      <w:r w:rsidR="004E7B92" w:rsidRPr="00392D06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392D06">
        <w:rPr>
          <w:rFonts w:ascii="Times New Roman" w:hAnsi="Times New Roman"/>
          <w:b/>
          <w:sz w:val="24"/>
          <w:szCs w:val="24"/>
        </w:rPr>
        <w:t>202</w:t>
      </w:r>
      <w:r w:rsidR="00CD64A3" w:rsidRPr="00392D06">
        <w:rPr>
          <w:rFonts w:ascii="Times New Roman" w:hAnsi="Times New Roman"/>
          <w:b/>
          <w:sz w:val="24"/>
          <w:szCs w:val="24"/>
        </w:rPr>
        <w:t>3</w:t>
      </w:r>
      <w:r w:rsidR="00F73572" w:rsidRPr="00392D06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06DE6" w:rsidRPr="00B06DE6" w:rsidRDefault="00B06DE6" w:rsidP="005548AF">
      <w:pPr>
        <w:spacing w:after="0" w:line="240" w:lineRule="auto"/>
        <w:jc w:val="center"/>
        <w:rPr>
          <w:rFonts w:ascii="Times New Roman" w:hAnsi="Times New Roman"/>
          <w:b/>
          <w:sz w:val="14"/>
          <w:szCs w:val="24"/>
        </w:rPr>
      </w:pPr>
    </w:p>
    <w:p w:rsidR="00025E89" w:rsidRPr="000030CC" w:rsidRDefault="00F07EEA" w:rsidP="0030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30CC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0030CC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C61CA" w:rsidRPr="000030CC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C61CA" w:rsidRPr="000030CC">
        <w:rPr>
          <w:rFonts w:ascii="Times New Roman" w:hAnsi="Times New Roman"/>
          <w:sz w:val="24"/>
          <w:szCs w:val="24"/>
        </w:rPr>
        <w:t xml:space="preserve">  </w:t>
      </w:r>
      <w:r w:rsidR="00B06B2C" w:rsidRPr="000030CC">
        <w:rPr>
          <w:rFonts w:ascii="Times New Roman" w:hAnsi="Times New Roman"/>
          <w:sz w:val="24"/>
          <w:szCs w:val="24"/>
        </w:rPr>
        <w:t>05.10</w:t>
      </w:r>
      <w:r w:rsidR="00FE656E" w:rsidRPr="000030CC">
        <w:rPr>
          <w:rFonts w:ascii="Times New Roman" w:hAnsi="Times New Roman"/>
          <w:sz w:val="24"/>
          <w:szCs w:val="24"/>
        </w:rPr>
        <w:t>.2023</w:t>
      </w:r>
      <w:r w:rsidR="00FA3E3C" w:rsidRPr="000030CC">
        <w:rPr>
          <w:rFonts w:ascii="Times New Roman" w:hAnsi="Times New Roman"/>
          <w:sz w:val="24"/>
          <w:szCs w:val="24"/>
        </w:rPr>
        <w:t xml:space="preserve"> </w:t>
      </w:r>
      <w:r w:rsidRPr="000030CC">
        <w:rPr>
          <w:rFonts w:ascii="Times New Roman" w:hAnsi="Times New Roman"/>
          <w:sz w:val="24"/>
          <w:szCs w:val="24"/>
        </w:rPr>
        <w:t xml:space="preserve">в Законодательное Собрание Амурской области </w:t>
      </w:r>
      <w:r w:rsidR="00FE656E" w:rsidRPr="000030CC">
        <w:rPr>
          <w:rFonts w:ascii="Times New Roman" w:hAnsi="Times New Roman"/>
          <w:sz w:val="24"/>
          <w:szCs w:val="24"/>
        </w:rPr>
        <w:t xml:space="preserve">заключение </w:t>
      </w:r>
      <w:r w:rsidR="00B06B2C" w:rsidRPr="000030CC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 дошкольном, начальном общем, основном общем, среднем общем и дополнительном образовании в Амурской области»</w:t>
      </w:r>
      <w:r w:rsidR="00FA3E3C" w:rsidRPr="000030CC">
        <w:rPr>
          <w:rFonts w:ascii="Times New Roman" w:hAnsi="Times New Roman"/>
          <w:sz w:val="24"/>
          <w:szCs w:val="24"/>
        </w:rPr>
        <w:t>.</w:t>
      </w:r>
      <w:r w:rsidR="00B725DD" w:rsidRPr="000030CC">
        <w:rPr>
          <w:rFonts w:ascii="Times New Roman" w:hAnsi="Times New Roman"/>
          <w:sz w:val="24"/>
          <w:szCs w:val="24"/>
        </w:rPr>
        <w:t xml:space="preserve"> </w:t>
      </w:r>
      <w:r w:rsidR="00A02B88">
        <w:rPr>
          <w:rFonts w:ascii="Times New Roman" w:hAnsi="Times New Roman"/>
          <w:sz w:val="24"/>
          <w:szCs w:val="24"/>
        </w:rPr>
        <w:t>Контрольно-счетной палатой предложено</w:t>
      </w:r>
      <w:r w:rsidR="00634825" w:rsidRPr="000030CC">
        <w:rPr>
          <w:rFonts w:ascii="Times New Roman" w:hAnsi="Times New Roman"/>
          <w:sz w:val="24"/>
          <w:szCs w:val="24"/>
        </w:rPr>
        <w:t xml:space="preserve"> </w:t>
      </w:r>
      <w:r w:rsidR="0053409A" w:rsidRPr="000030CC">
        <w:rPr>
          <w:rFonts w:ascii="Times New Roman" w:hAnsi="Times New Roman"/>
          <w:sz w:val="24"/>
          <w:szCs w:val="24"/>
        </w:rPr>
        <w:t>привести в соответствие формулу расчета расходов на оплату труда педагогических работников общеобразовательных организаций, участвующих в реализации адаптированных образовательных программ.</w:t>
      </w:r>
    </w:p>
    <w:p w:rsidR="00BC6A16" w:rsidRPr="000030CC" w:rsidRDefault="006C6062" w:rsidP="003053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</w:r>
      <w:r w:rsidR="00BC6A16" w:rsidRPr="000030CC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="00BC6A16" w:rsidRPr="000030CC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BC6A16" w:rsidRPr="000030CC">
        <w:rPr>
          <w:rFonts w:ascii="Times New Roman" w:hAnsi="Times New Roman"/>
          <w:sz w:val="24"/>
          <w:szCs w:val="24"/>
        </w:rPr>
        <w:t xml:space="preserve">  </w:t>
      </w:r>
      <w:r w:rsidR="00B06B2C" w:rsidRPr="000030CC">
        <w:rPr>
          <w:rFonts w:ascii="Times New Roman" w:hAnsi="Times New Roman"/>
          <w:sz w:val="24"/>
          <w:szCs w:val="24"/>
        </w:rPr>
        <w:t>11.10</w:t>
      </w:r>
      <w:r w:rsidR="00BC6A16" w:rsidRPr="000030CC">
        <w:rPr>
          <w:rFonts w:ascii="Times New Roman" w:hAnsi="Times New Roman"/>
          <w:sz w:val="24"/>
          <w:szCs w:val="24"/>
        </w:rPr>
        <w:t xml:space="preserve">.2023 в Законодательное Собрание Амурской области заключение </w:t>
      </w:r>
      <w:r w:rsidR="00B06B2C" w:rsidRPr="000030CC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изменения в статью 4 Закона Амурской области «О квотировании и резервировании рабочих мест для инвалидов в организациях, расположенных на территории Амурской области»</w:t>
      </w:r>
      <w:r w:rsidR="00BC6A16" w:rsidRPr="000030CC">
        <w:rPr>
          <w:rFonts w:ascii="Times New Roman" w:hAnsi="Times New Roman"/>
          <w:sz w:val="24"/>
          <w:szCs w:val="24"/>
        </w:rPr>
        <w:t xml:space="preserve">. </w:t>
      </w:r>
      <w:r w:rsidR="00A02B88" w:rsidRPr="00A02B88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A02B88" w:rsidRPr="00A02B88">
        <w:rPr>
          <w:rFonts w:ascii="Times New Roman" w:hAnsi="Times New Roman"/>
          <w:sz w:val="24"/>
          <w:szCs w:val="24"/>
        </w:rPr>
        <w:tab/>
      </w:r>
    </w:p>
    <w:p w:rsidR="00B65AA2" w:rsidRPr="001D1C52" w:rsidRDefault="00BC6A16" w:rsidP="003053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1C52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Pr="001D1C52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Pr="001D1C52">
        <w:rPr>
          <w:rFonts w:ascii="Times New Roman" w:hAnsi="Times New Roman"/>
          <w:sz w:val="24"/>
          <w:szCs w:val="24"/>
        </w:rPr>
        <w:t xml:space="preserve">  </w:t>
      </w:r>
      <w:r w:rsidR="00B06B2C" w:rsidRPr="001D1C52">
        <w:rPr>
          <w:rFonts w:ascii="Times New Roman" w:hAnsi="Times New Roman"/>
          <w:sz w:val="24"/>
          <w:szCs w:val="24"/>
        </w:rPr>
        <w:t>12.10</w:t>
      </w:r>
      <w:r w:rsidRPr="001D1C52">
        <w:rPr>
          <w:rFonts w:ascii="Times New Roman" w:hAnsi="Times New Roman"/>
          <w:sz w:val="24"/>
          <w:szCs w:val="24"/>
        </w:rPr>
        <w:t xml:space="preserve">.2023 в Законодательное Собрание Амурской области заключение </w:t>
      </w:r>
      <w:r w:rsidR="00B06B2C" w:rsidRPr="001D1C52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 бюджетном процессе в Амурской области»</w:t>
      </w:r>
      <w:r w:rsidRPr="001D1C52">
        <w:rPr>
          <w:rFonts w:ascii="Times New Roman" w:hAnsi="Times New Roman"/>
          <w:sz w:val="24"/>
          <w:szCs w:val="24"/>
        </w:rPr>
        <w:t xml:space="preserve">. </w:t>
      </w:r>
      <w:r w:rsidR="00A02B88" w:rsidRPr="00A02B88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A02B88" w:rsidRPr="00A02B88">
        <w:rPr>
          <w:rFonts w:ascii="Times New Roman" w:hAnsi="Times New Roman"/>
          <w:sz w:val="24"/>
          <w:szCs w:val="24"/>
        </w:rPr>
        <w:tab/>
      </w:r>
    </w:p>
    <w:p w:rsidR="008D5318" w:rsidRPr="00C6034C" w:rsidRDefault="00895C7A" w:rsidP="003053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A16" w:rsidRPr="00C6034C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="00BC6A16" w:rsidRPr="00C6034C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BC6A16" w:rsidRPr="00C6034C">
        <w:rPr>
          <w:rFonts w:ascii="Times New Roman" w:hAnsi="Times New Roman"/>
          <w:sz w:val="24"/>
          <w:szCs w:val="24"/>
        </w:rPr>
        <w:t xml:space="preserve">  </w:t>
      </w:r>
      <w:r w:rsidR="00B06B2C" w:rsidRPr="00C6034C">
        <w:rPr>
          <w:rFonts w:ascii="Times New Roman" w:hAnsi="Times New Roman"/>
          <w:sz w:val="24"/>
          <w:szCs w:val="24"/>
        </w:rPr>
        <w:t>16.10</w:t>
      </w:r>
      <w:r w:rsidR="00BC6A16" w:rsidRPr="00C6034C">
        <w:rPr>
          <w:rFonts w:ascii="Times New Roman" w:hAnsi="Times New Roman"/>
          <w:sz w:val="24"/>
          <w:szCs w:val="24"/>
        </w:rPr>
        <w:t xml:space="preserve">.2023 в Законодательное Собрание Амурской области заключение </w:t>
      </w:r>
      <w:r w:rsidR="00B06B2C" w:rsidRPr="00C6034C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«Об областном бюджете на 2023 год и плановый период 2024 и 2025 годов»</w:t>
      </w:r>
      <w:r w:rsidR="008D5318" w:rsidRPr="00C6034C">
        <w:rPr>
          <w:rFonts w:ascii="Times New Roman" w:hAnsi="Times New Roman"/>
          <w:sz w:val="24"/>
          <w:szCs w:val="24"/>
        </w:rPr>
        <w:t xml:space="preserve">. </w:t>
      </w:r>
      <w:r w:rsidR="00A02B88" w:rsidRPr="00A02B88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A02B88" w:rsidRPr="00A02B88">
        <w:rPr>
          <w:rFonts w:ascii="Times New Roman" w:hAnsi="Times New Roman"/>
          <w:sz w:val="24"/>
          <w:szCs w:val="24"/>
        </w:rPr>
        <w:tab/>
      </w:r>
    </w:p>
    <w:p w:rsidR="00C6034C" w:rsidRPr="00C6034C" w:rsidRDefault="00895C7A" w:rsidP="003053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034C">
        <w:rPr>
          <w:rFonts w:ascii="Times New Roman" w:hAnsi="Times New Roman"/>
          <w:sz w:val="24"/>
          <w:szCs w:val="24"/>
        </w:rPr>
        <w:tab/>
      </w:r>
      <w:r w:rsidR="00BC6A16" w:rsidRPr="00C6034C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="00BC6A16" w:rsidRPr="00C6034C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BC6A16" w:rsidRPr="00C6034C">
        <w:rPr>
          <w:rFonts w:ascii="Times New Roman" w:hAnsi="Times New Roman"/>
          <w:sz w:val="24"/>
          <w:szCs w:val="24"/>
        </w:rPr>
        <w:t xml:space="preserve">  </w:t>
      </w:r>
      <w:r w:rsidR="00E649F4" w:rsidRPr="00C6034C">
        <w:rPr>
          <w:rFonts w:ascii="Times New Roman" w:hAnsi="Times New Roman"/>
          <w:sz w:val="24"/>
          <w:szCs w:val="24"/>
        </w:rPr>
        <w:t>25.10</w:t>
      </w:r>
      <w:r w:rsidR="00BC6A16" w:rsidRPr="00C6034C">
        <w:rPr>
          <w:rFonts w:ascii="Times New Roman" w:hAnsi="Times New Roman"/>
          <w:sz w:val="24"/>
          <w:szCs w:val="24"/>
        </w:rPr>
        <w:t xml:space="preserve">.2023 в Законодательное Собрание Амурской области заключение </w:t>
      </w:r>
      <w:r w:rsidR="00E649F4" w:rsidRPr="00C6034C">
        <w:rPr>
          <w:rFonts w:ascii="Times New Roman" w:hAnsi="Times New Roman"/>
          <w:sz w:val="24"/>
          <w:szCs w:val="24"/>
        </w:rPr>
        <w:t>на поправки к проекту закона Амурской области «О внесении изменений в Закон Амурской области «Об областном бюджете на 2023 год и плановый период 2024 и 2025 годов»</w:t>
      </w:r>
      <w:r w:rsidR="00BC6A16" w:rsidRPr="00C6034C">
        <w:rPr>
          <w:rFonts w:ascii="Times New Roman" w:hAnsi="Times New Roman"/>
          <w:sz w:val="24"/>
          <w:szCs w:val="24"/>
        </w:rPr>
        <w:t xml:space="preserve">. </w:t>
      </w:r>
      <w:r w:rsidR="00A02B88" w:rsidRPr="00A02B88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A02B88" w:rsidRPr="00A02B88">
        <w:rPr>
          <w:rFonts w:ascii="Times New Roman" w:hAnsi="Times New Roman"/>
          <w:sz w:val="24"/>
          <w:szCs w:val="24"/>
        </w:rPr>
        <w:tab/>
      </w:r>
    </w:p>
    <w:p w:rsidR="00C6034C" w:rsidRPr="00395B0F" w:rsidRDefault="00BC6A16" w:rsidP="0030534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6799" w:rsidRPr="00395B0F">
        <w:rPr>
          <w:rFonts w:ascii="Times New Roman" w:hAnsi="Times New Roman"/>
          <w:sz w:val="24"/>
          <w:szCs w:val="24"/>
        </w:rPr>
        <w:t xml:space="preserve">Контрольно-счетной палатой Амурской области </w:t>
      </w:r>
      <w:proofErr w:type="gramStart"/>
      <w:r w:rsidR="00B06799" w:rsidRPr="00395B0F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B06799" w:rsidRPr="00395B0F">
        <w:rPr>
          <w:rFonts w:ascii="Times New Roman" w:hAnsi="Times New Roman"/>
          <w:sz w:val="24"/>
          <w:szCs w:val="24"/>
        </w:rPr>
        <w:t xml:space="preserve">  </w:t>
      </w:r>
      <w:r w:rsidR="00E649F4" w:rsidRPr="00395B0F">
        <w:rPr>
          <w:rFonts w:ascii="Times New Roman" w:hAnsi="Times New Roman"/>
          <w:sz w:val="24"/>
          <w:szCs w:val="24"/>
        </w:rPr>
        <w:t>26.10</w:t>
      </w:r>
      <w:r w:rsidR="00B06799" w:rsidRPr="00395B0F">
        <w:rPr>
          <w:rFonts w:ascii="Times New Roman" w:hAnsi="Times New Roman"/>
          <w:sz w:val="24"/>
          <w:szCs w:val="24"/>
        </w:rPr>
        <w:t xml:space="preserve">.2023 в Законодательное Собрание Амурской области заключение </w:t>
      </w:r>
      <w:r w:rsidR="00E649F4" w:rsidRPr="00395B0F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изменений в Закон Амурской области «Об отдельных вопросах оказания бесплатной юридической помощи в Амурской области»</w:t>
      </w:r>
      <w:r w:rsidR="00B06799" w:rsidRPr="00395B0F">
        <w:rPr>
          <w:rFonts w:ascii="Times New Roman" w:hAnsi="Times New Roman"/>
          <w:sz w:val="24"/>
          <w:szCs w:val="24"/>
        </w:rPr>
        <w:t>.</w:t>
      </w:r>
      <w:r w:rsidR="00A02B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5347">
        <w:rPr>
          <w:rFonts w:ascii="Times New Roman" w:hAnsi="Times New Roman"/>
          <w:sz w:val="24"/>
          <w:szCs w:val="24"/>
        </w:rPr>
        <w:t xml:space="preserve">Контрольно-счетной палатой отмечено, что </w:t>
      </w:r>
      <w:r w:rsidR="00A02B88" w:rsidRPr="00A02B88">
        <w:rPr>
          <w:rFonts w:ascii="Times New Roman" w:hAnsi="Times New Roman"/>
          <w:sz w:val="24"/>
          <w:szCs w:val="24"/>
        </w:rPr>
        <w:t>конструкция проектируемой нормы подпункта «а» пункта 5 статьи 1 законопроекта позволяет отнести к категории лиц, имеющих право на получение бесплатной юридической помощи, всех граждан, проходящих (проходивших) военную службу в Вооруженных Силах Российской Федерации, находящихся (находившихся) на военной службе (службе) в войсках национальной гвардии Российской Федерации, в воинских формированиях и органах, указанных в пункте 6 статьи 1</w:t>
      </w:r>
      <w:proofErr w:type="gramEnd"/>
      <w:r w:rsidR="00A02B88" w:rsidRPr="00A02B88">
        <w:rPr>
          <w:rFonts w:ascii="Times New Roman" w:hAnsi="Times New Roman"/>
          <w:sz w:val="24"/>
          <w:szCs w:val="24"/>
        </w:rPr>
        <w:t xml:space="preserve"> Федерального закона от 31.05.1996 № 61-ФЗ «Об обороне», безотносительно к участию в специальной военной операции, в отличие от правового регулирования, содержащегося в пунктах 31 и 32 части 1 статьи 20 Федерального закона «О бесплатной юридической помощи в Российской Федерации», что существенно расширяет круг потенциальных получателей указанной помощи.</w:t>
      </w:r>
      <w:r w:rsidR="00B06799" w:rsidRPr="00395B0F">
        <w:rPr>
          <w:rFonts w:ascii="Times New Roman" w:hAnsi="Times New Roman"/>
          <w:sz w:val="24"/>
          <w:szCs w:val="24"/>
        </w:rPr>
        <w:t xml:space="preserve"> </w:t>
      </w:r>
      <w:r w:rsidR="000C32F6">
        <w:rPr>
          <w:rFonts w:ascii="Times New Roman" w:hAnsi="Times New Roman"/>
          <w:sz w:val="24"/>
          <w:szCs w:val="24"/>
        </w:rPr>
        <w:t>Контрольно-счетной палатой</w:t>
      </w:r>
      <w:r w:rsidR="005C0A04" w:rsidRPr="005C0A04">
        <w:rPr>
          <w:rFonts w:ascii="Times New Roman" w:hAnsi="Times New Roman"/>
          <w:sz w:val="24"/>
          <w:szCs w:val="24"/>
        </w:rPr>
        <w:t xml:space="preserve"> обла</w:t>
      </w:r>
      <w:r w:rsidR="000C32F6">
        <w:rPr>
          <w:rFonts w:ascii="Times New Roman" w:hAnsi="Times New Roman"/>
          <w:sz w:val="24"/>
          <w:szCs w:val="24"/>
        </w:rPr>
        <w:t>сти предложено</w:t>
      </w:r>
      <w:bookmarkStart w:id="0" w:name="_GoBack"/>
      <w:bookmarkEnd w:id="0"/>
      <w:r w:rsidR="005C0A04">
        <w:rPr>
          <w:rFonts w:ascii="Times New Roman" w:hAnsi="Times New Roman"/>
          <w:sz w:val="24"/>
          <w:szCs w:val="24"/>
        </w:rPr>
        <w:t xml:space="preserve"> учесть изложенное замечание</w:t>
      </w:r>
      <w:r w:rsidR="005C0A04" w:rsidRPr="005C0A04">
        <w:rPr>
          <w:rFonts w:ascii="Times New Roman" w:hAnsi="Times New Roman"/>
          <w:sz w:val="24"/>
          <w:szCs w:val="24"/>
        </w:rPr>
        <w:t xml:space="preserve"> при рассмотрении проект</w:t>
      </w:r>
      <w:r w:rsidR="005C0A04">
        <w:rPr>
          <w:rFonts w:ascii="Times New Roman" w:hAnsi="Times New Roman"/>
          <w:sz w:val="24"/>
          <w:szCs w:val="24"/>
        </w:rPr>
        <w:t>а</w:t>
      </w:r>
      <w:r w:rsidR="005C0A04" w:rsidRPr="005C0A04">
        <w:rPr>
          <w:rFonts w:ascii="Times New Roman" w:hAnsi="Times New Roman"/>
          <w:sz w:val="24"/>
          <w:szCs w:val="24"/>
        </w:rPr>
        <w:t xml:space="preserve"> закона Амурской области «О внесении изменений в Закон Амурской области «Об отдельных вопросах оказания бесплатной юридической помощи в Амурской области».</w:t>
      </w:r>
      <w:r w:rsidR="00C6034C" w:rsidRPr="00395B0F">
        <w:rPr>
          <w:rFonts w:ascii="Times New Roman" w:hAnsi="Times New Roman"/>
          <w:sz w:val="24"/>
          <w:szCs w:val="24"/>
        </w:rPr>
        <w:t xml:space="preserve"> </w:t>
      </w:r>
    </w:p>
    <w:p w:rsidR="004413DE" w:rsidRPr="00895C7A" w:rsidRDefault="00B06799" w:rsidP="00E649F4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A3E88" w:rsidRDefault="002A3E88" w:rsidP="00AF232D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3E88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030CC"/>
    <w:rsid w:val="0001193B"/>
    <w:rsid w:val="00012E8F"/>
    <w:rsid w:val="00025E89"/>
    <w:rsid w:val="00036917"/>
    <w:rsid w:val="000519AA"/>
    <w:rsid w:val="0005220A"/>
    <w:rsid w:val="0009014D"/>
    <w:rsid w:val="00092C28"/>
    <w:rsid w:val="00096D0E"/>
    <w:rsid w:val="000A4FED"/>
    <w:rsid w:val="000C32F6"/>
    <w:rsid w:val="000D0895"/>
    <w:rsid w:val="00123EDD"/>
    <w:rsid w:val="001903AC"/>
    <w:rsid w:val="001D1C52"/>
    <w:rsid w:val="001F46B5"/>
    <w:rsid w:val="002259FF"/>
    <w:rsid w:val="0023312A"/>
    <w:rsid w:val="0026324F"/>
    <w:rsid w:val="00266EC4"/>
    <w:rsid w:val="00285DA5"/>
    <w:rsid w:val="00293E14"/>
    <w:rsid w:val="002A3E88"/>
    <w:rsid w:val="00305347"/>
    <w:rsid w:val="00315BD1"/>
    <w:rsid w:val="00392D06"/>
    <w:rsid w:val="0039378C"/>
    <w:rsid w:val="00395B0F"/>
    <w:rsid w:val="003A24A5"/>
    <w:rsid w:val="003B0224"/>
    <w:rsid w:val="003C61CA"/>
    <w:rsid w:val="003F06CB"/>
    <w:rsid w:val="003F5FF6"/>
    <w:rsid w:val="00421DC6"/>
    <w:rsid w:val="00432D19"/>
    <w:rsid w:val="004413DE"/>
    <w:rsid w:val="0048402D"/>
    <w:rsid w:val="004A0A4D"/>
    <w:rsid w:val="004B4CB1"/>
    <w:rsid w:val="004D4197"/>
    <w:rsid w:val="004E7B92"/>
    <w:rsid w:val="00501786"/>
    <w:rsid w:val="005063FA"/>
    <w:rsid w:val="00511B78"/>
    <w:rsid w:val="00513332"/>
    <w:rsid w:val="005145ED"/>
    <w:rsid w:val="00521708"/>
    <w:rsid w:val="0053409A"/>
    <w:rsid w:val="00545D30"/>
    <w:rsid w:val="005548AF"/>
    <w:rsid w:val="00555290"/>
    <w:rsid w:val="005B1B4E"/>
    <w:rsid w:val="005C0A04"/>
    <w:rsid w:val="005C4667"/>
    <w:rsid w:val="005D3040"/>
    <w:rsid w:val="00621636"/>
    <w:rsid w:val="00634825"/>
    <w:rsid w:val="00644557"/>
    <w:rsid w:val="00657D9B"/>
    <w:rsid w:val="006670BE"/>
    <w:rsid w:val="00686039"/>
    <w:rsid w:val="006C6062"/>
    <w:rsid w:val="006D61C7"/>
    <w:rsid w:val="006E0249"/>
    <w:rsid w:val="006E758C"/>
    <w:rsid w:val="00726444"/>
    <w:rsid w:val="00735CC3"/>
    <w:rsid w:val="00765422"/>
    <w:rsid w:val="007B3836"/>
    <w:rsid w:val="007E523B"/>
    <w:rsid w:val="00811EC2"/>
    <w:rsid w:val="0086749E"/>
    <w:rsid w:val="00873DBA"/>
    <w:rsid w:val="00880718"/>
    <w:rsid w:val="00895C7A"/>
    <w:rsid w:val="008A220B"/>
    <w:rsid w:val="008A375D"/>
    <w:rsid w:val="008D5318"/>
    <w:rsid w:val="00922281"/>
    <w:rsid w:val="0095758A"/>
    <w:rsid w:val="00990AF4"/>
    <w:rsid w:val="009A41D0"/>
    <w:rsid w:val="009C566B"/>
    <w:rsid w:val="00A02B88"/>
    <w:rsid w:val="00A316D4"/>
    <w:rsid w:val="00A7685C"/>
    <w:rsid w:val="00AB2BAC"/>
    <w:rsid w:val="00AF232D"/>
    <w:rsid w:val="00B0225F"/>
    <w:rsid w:val="00B06799"/>
    <w:rsid w:val="00B06B2C"/>
    <w:rsid w:val="00B06DE6"/>
    <w:rsid w:val="00B37652"/>
    <w:rsid w:val="00B62E7D"/>
    <w:rsid w:val="00B65AA2"/>
    <w:rsid w:val="00B725DD"/>
    <w:rsid w:val="00BC6A16"/>
    <w:rsid w:val="00C05428"/>
    <w:rsid w:val="00C519FD"/>
    <w:rsid w:val="00C6034C"/>
    <w:rsid w:val="00CA4F7F"/>
    <w:rsid w:val="00CD64A3"/>
    <w:rsid w:val="00D252CB"/>
    <w:rsid w:val="00D32191"/>
    <w:rsid w:val="00D33FA1"/>
    <w:rsid w:val="00D752BB"/>
    <w:rsid w:val="00D900AC"/>
    <w:rsid w:val="00DD5F0C"/>
    <w:rsid w:val="00DE05D2"/>
    <w:rsid w:val="00DF2947"/>
    <w:rsid w:val="00DF2A58"/>
    <w:rsid w:val="00DF4D52"/>
    <w:rsid w:val="00E157EF"/>
    <w:rsid w:val="00E20656"/>
    <w:rsid w:val="00E21641"/>
    <w:rsid w:val="00E33384"/>
    <w:rsid w:val="00E649F4"/>
    <w:rsid w:val="00EF6418"/>
    <w:rsid w:val="00F07EEA"/>
    <w:rsid w:val="00F73572"/>
    <w:rsid w:val="00FA1BF1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4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3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10">
    <w:name w:val="Знак1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8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4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3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10">
    <w:name w:val="Знак1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BD61-B17A-4734-941F-7569F680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2023-12-07T00:26:00Z</cp:lastPrinted>
  <dcterms:created xsi:type="dcterms:W3CDTF">2023-12-01T02:07:00Z</dcterms:created>
  <dcterms:modified xsi:type="dcterms:W3CDTF">2023-12-07T00:28:00Z</dcterms:modified>
</cp:coreProperties>
</file>